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8393D" w14:textId="7D83ECA0" w:rsidR="00493C2E" w:rsidRDefault="006E3E3D">
      <w:r>
        <w:t>Dear Recruiting Manager</w:t>
      </w:r>
    </w:p>
    <w:tbl>
      <w:tblPr>
        <w:tblStyle w:val="TableGrid"/>
        <w:tblW w:w="0" w:type="auto"/>
        <w:tblLook w:val="04A0" w:firstRow="1" w:lastRow="0" w:firstColumn="1" w:lastColumn="0" w:noHBand="0" w:noVBand="1"/>
      </w:tblPr>
      <w:tblGrid>
        <w:gridCol w:w="4508"/>
        <w:gridCol w:w="4508"/>
      </w:tblGrid>
      <w:tr w:rsidR="00436C99" w14:paraId="5843095D" w14:textId="77777777" w:rsidTr="00436C99">
        <w:tc>
          <w:tcPr>
            <w:tcW w:w="4508" w:type="dxa"/>
          </w:tcPr>
          <w:p w14:paraId="52AD5378" w14:textId="6F984523" w:rsidR="00436C99" w:rsidRDefault="00436C99">
            <w:r>
              <w:t>Role/Post Title:</w:t>
            </w:r>
          </w:p>
        </w:tc>
        <w:tc>
          <w:tcPr>
            <w:tcW w:w="4508" w:type="dxa"/>
          </w:tcPr>
          <w:p w14:paraId="5E68098B" w14:textId="6E5BE149" w:rsidR="00436C99" w:rsidRPr="00847127" w:rsidRDefault="00BB273E">
            <w:pPr>
              <w:rPr>
                <w:rFonts w:cstheme="minorHAnsi"/>
              </w:rPr>
            </w:pPr>
            <w:r>
              <w:rPr>
                <w:rFonts w:cstheme="minorHAnsi"/>
              </w:rPr>
              <w:t>Theatre</w:t>
            </w:r>
            <w:r w:rsidR="00DD2764">
              <w:rPr>
                <w:rFonts w:cstheme="minorHAnsi"/>
              </w:rPr>
              <w:t xml:space="preserve"> Tutor</w:t>
            </w:r>
          </w:p>
        </w:tc>
      </w:tr>
      <w:tr w:rsidR="00436C99" w14:paraId="5172E098" w14:textId="77777777" w:rsidTr="00436C99">
        <w:tc>
          <w:tcPr>
            <w:tcW w:w="4508" w:type="dxa"/>
          </w:tcPr>
          <w:p w14:paraId="5CB1F72D" w14:textId="58DB2B5E" w:rsidR="00436C99" w:rsidRDefault="00436C99">
            <w:r>
              <w:t>Recruiting Manager:</w:t>
            </w:r>
          </w:p>
        </w:tc>
        <w:tc>
          <w:tcPr>
            <w:tcW w:w="4508" w:type="dxa"/>
          </w:tcPr>
          <w:p w14:paraId="32646B3D" w14:textId="1B3783E8" w:rsidR="00847127" w:rsidRDefault="001F7817">
            <w:r>
              <w:t>Amy Perry</w:t>
            </w:r>
          </w:p>
        </w:tc>
      </w:tr>
      <w:tr w:rsidR="00436C99" w14:paraId="4F6CC190" w14:textId="77777777" w:rsidTr="00436C99">
        <w:tc>
          <w:tcPr>
            <w:tcW w:w="4508" w:type="dxa"/>
          </w:tcPr>
          <w:p w14:paraId="68F0B8CB" w14:textId="6F69670D" w:rsidR="00436C99" w:rsidRDefault="00436C99">
            <w:r>
              <w:t>Department:</w:t>
            </w:r>
          </w:p>
        </w:tc>
        <w:tc>
          <w:tcPr>
            <w:tcW w:w="4508" w:type="dxa"/>
          </w:tcPr>
          <w:p w14:paraId="75EE3B7B" w14:textId="5410154D" w:rsidR="00436C99" w:rsidRDefault="00847127">
            <w:r>
              <w:t xml:space="preserve">Medical Education </w:t>
            </w:r>
          </w:p>
        </w:tc>
      </w:tr>
      <w:tr w:rsidR="00847127" w14:paraId="3F1D47E5" w14:textId="77777777" w:rsidTr="00436C99">
        <w:tc>
          <w:tcPr>
            <w:tcW w:w="4508" w:type="dxa"/>
          </w:tcPr>
          <w:p w14:paraId="1ECB15E5" w14:textId="7D6975C2" w:rsidR="00847127" w:rsidRDefault="00847127" w:rsidP="00847127">
            <w:r>
              <w:t>Department Manager:</w:t>
            </w:r>
          </w:p>
        </w:tc>
        <w:tc>
          <w:tcPr>
            <w:tcW w:w="4508" w:type="dxa"/>
          </w:tcPr>
          <w:p w14:paraId="7013B540" w14:textId="7420EED0" w:rsidR="00847127" w:rsidRDefault="00B40C38" w:rsidP="00847127">
            <w:r>
              <w:t>Louise Harmer</w:t>
            </w:r>
          </w:p>
        </w:tc>
      </w:tr>
      <w:tr w:rsidR="00847127" w14:paraId="5A222CD6" w14:textId="77777777" w:rsidTr="00436C99">
        <w:tc>
          <w:tcPr>
            <w:tcW w:w="4508" w:type="dxa"/>
          </w:tcPr>
          <w:p w14:paraId="615BE88B" w14:textId="2EB122DD" w:rsidR="00847127" w:rsidRDefault="00847127" w:rsidP="00847127">
            <w:r>
              <w:t>Division</w:t>
            </w:r>
          </w:p>
        </w:tc>
        <w:tc>
          <w:tcPr>
            <w:tcW w:w="4508" w:type="dxa"/>
          </w:tcPr>
          <w:p w14:paraId="1DF4F9DC" w14:textId="492ABEDE" w:rsidR="00847127" w:rsidRDefault="00847127" w:rsidP="00847127">
            <w:r>
              <w:t>Corporate</w:t>
            </w:r>
            <w:r w:rsidR="00B40C38">
              <w:t xml:space="preserve"> Medical Education</w:t>
            </w:r>
          </w:p>
        </w:tc>
      </w:tr>
    </w:tbl>
    <w:p w14:paraId="2590EB36" w14:textId="77777777" w:rsidR="00436C99" w:rsidRDefault="00436C99">
      <w:r>
        <w:t xml:space="preserve">Please complete </w:t>
      </w:r>
      <w:r w:rsidRPr="00436C99">
        <w:rPr>
          <w:b/>
          <w:bCs/>
        </w:rPr>
        <w:t>ALL</w:t>
      </w:r>
      <w:r>
        <w:t xml:space="preserve"> sections of the Functional Requirement Form (FRF) in order to: </w:t>
      </w:r>
    </w:p>
    <w:p w14:paraId="5E6E4E2F" w14:textId="4B7FC3EE" w:rsidR="00436C99" w:rsidRDefault="00436C99" w:rsidP="000537F1">
      <w:pPr>
        <w:pStyle w:val="ListParagraph"/>
        <w:numPr>
          <w:ilvl w:val="0"/>
          <w:numId w:val="1"/>
        </w:numPr>
      </w:pPr>
      <w:r>
        <w:t xml:space="preserve">Demonstrate the functional requirements you seek from applicants for your role </w:t>
      </w:r>
    </w:p>
    <w:p w14:paraId="2D477F9A" w14:textId="12EF29DC" w:rsidR="00436C99" w:rsidRDefault="00436C99" w:rsidP="000537F1">
      <w:pPr>
        <w:pStyle w:val="ListParagraph"/>
        <w:numPr>
          <w:ilvl w:val="0"/>
          <w:numId w:val="1"/>
        </w:numPr>
      </w:pPr>
      <w:r>
        <w:t xml:space="preserve">Enable the prospective applicant to self-assess his/her ability to meet the functional requirements of the role </w:t>
      </w:r>
    </w:p>
    <w:p w14:paraId="604C4338" w14:textId="51BA03C8" w:rsidR="00436C99" w:rsidRDefault="00436C99" w:rsidP="000537F1">
      <w:pPr>
        <w:pStyle w:val="ListParagraph"/>
        <w:numPr>
          <w:ilvl w:val="0"/>
          <w:numId w:val="1"/>
        </w:numPr>
      </w:pPr>
      <w:r>
        <w:t xml:space="preserve">Identify reasonable adjustments which could be necessary for the applicant to fully undertake the tasks of the role </w:t>
      </w:r>
    </w:p>
    <w:p w14:paraId="69320D8B" w14:textId="37E93F11" w:rsidR="000537F1" w:rsidRDefault="00436C99" w:rsidP="000537F1">
      <w:pPr>
        <w:pStyle w:val="ListParagraph"/>
        <w:numPr>
          <w:ilvl w:val="0"/>
          <w:numId w:val="1"/>
        </w:numPr>
      </w:pPr>
      <w:r>
        <w:t xml:space="preserve">Identify components of the role that may have a negative impact on the applicant’s health, so that you or the Trust can take preventative measures </w:t>
      </w:r>
    </w:p>
    <w:p w14:paraId="3E2D2FFD" w14:textId="6DBF9132" w:rsidR="00436C99" w:rsidRDefault="00436C99" w:rsidP="000537F1">
      <w:pPr>
        <w:pStyle w:val="ListParagraph"/>
        <w:numPr>
          <w:ilvl w:val="0"/>
          <w:numId w:val="1"/>
        </w:numPr>
      </w:pPr>
      <w:r>
        <w:t xml:space="preserve">Help the Trust comply with the Equality Act (2010) in providing reasonable adjustments for those who need them. </w:t>
      </w:r>
    </w:p>
    <w:p w14:paraId="4919ACBC" w14:textId="44DBA85C" w:rsidR="00436C99" w:rsidRDefault="00436C99">
      <w:r>
        <w:t xml:space="preserve">The FRF should be completed/reviewed for each recruitment episode. Failure to do so may result in unnecessary delays. The completed form should be submitted to the Recruitment team as part of the required documentation for the recruitment episode. If you require any assistance regarding completion of </w:t>
      </w:r>
      <w:r w:rsidRPr="00436C99">
        <w:t>the FRF, please contact the</w:t>
      </w:r>
      <w:r>
        <w:t xml:space="preserve"> Recruitment Team </w:t>
      </w:r>
      <w:r w:rsidRPr="00436C99">
        <w:t>via e-mai</w:t>
      </w:r>
      <w:r>
        <w:t xml:space="preserve">l </w:t>
      </w:r>
      <w:hyperlink r:id="rId7" w:history="1">
        <w:r w:rsidRPr="00FB2833">
          <w:rPr>
            <w:rStyle w:val="Hyperlink"/>
          </w:rPr>
          <w:t>recruitment@swft.nhs.uk</w:t>
        </w:r>
      </w:hyperlink>
      <w:r>
        <w:t xml:space="preserve"> </w:t>
      </w:r>
    </w:p>
    <w:tbl>
      <w:tblPr>
        <w:tblStyle w:val="TableGrid"/>
        <w:tblpPr w:leftFromText="180" w:rightFromText="180" w:vertAnchor="text" w:horzAnchor="margin" w:tblpY="69"/>
        <w:tblW w:w="9236" w:type="dxa"/>
        <w:tblLook w:val="04A0" w:firstRow="1" w:lastRow="0" w:firstColumn="1" w:lastColumn="0" w:noHBand="0" w:noVBand="1"/>
      </w:tblPr>
      <w:tblGrid>
        <w:gridCol w:w="9236"/>
      </w:tblGrid>
      <w:tr w:rsidR="00436C99" w14:paraId="76B1CD92" w14:textId="77777777" w:rsidTr="00436C99">
        <w:trPr>
          <w:trHeight w:val="3197"/>
        </w:trPr>
        <w:tc>
          <w:tcPr>
            <w:tcW w:w="9236" w:type="dxa"/>
          </w:tcPr>
          <w:p w14:paraId="69BB41ED" w14:textId="2249DD19" w:rsidR="00436C99" w:rsidRPr="00436C99" w:rsidRDefault="00436C99" w:rsidP="00436C99">
            <w:pPr>
              <w:rPr>
                <w:b/>
                <w:bCs/>
              </w:rPr>
            </w:pPr>
            <w:r>
              <w:rPr>
                <w:noProof/>
              </w:rPr>
              <mc:AlternateContent>
                <mc:Choice Requires="wps">
                  <w:drawing>
                    <wp:anchor distT="0" distB="0" distL="114300" distR="114300" simplePos="0" relativeHeight="251659264" behindDoc="0" locked="0" layoutInCell="1" allowOverlap="1" wp14:anchorId="5F686286" wp14:editId="356C3599">
                      <wp:simplePos x="0" y="0"/>
                      <wp:positionH relativeFrom="column">
                        <wp:posOffset>33020</wp:posOffset>
                      </wp:positionH>
                      <wp:positionV relativeFrom="paragraph">
                        <wp:posOffset>24765</wp:posOffset>
                      </wp:positionV>
                      <wp:extent cx="914400" cy="285750"/>
                      <wp:effectExtent l="0" t="0" r="27940" b="19050"/>
                      <wp:wrapNone/>
                      <wp:docPr id="1" name="Text Box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16076EAE" w14:textId="5CC98991" w:rsidR="00436C99" w:rsidRDefault="00B524A3">
                                  <w: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86286" id="_x0000_t202" coordsize="21600,21600" o:spt="202" path="m,l,21600r21600,l21600,xe">
                      <v:stroke joinstyle="miter"/>
                      <v:path gradientshapeok="t" o:connecttype="rect"/>
                    </v:shapetype>
                    <v:shape id="Text Box 1" o:spid="_x0000_s1026" type="#_x0000_t202" style="position:absolute;margin-left:2.6pt;margin-top:1.9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" fillcolor="white [3201]" strokeweight=".5pt">
                      <v:textbox>
                        <w:txbxContent>
                          <w:p w14:paraId="16076EAE" w14:textId="5CC98991" w:rsidR="00436C99" w:rsidRDefault="00B524A3">
                            <w:r>
                              <w:t>Y</w:t>
                            </w:r>
                          </w:p>
                        </w:txbxContent>
                      </v:textbox>
                    </v:shape>
                  </w:pict>
                </mc:Fallback>
              </mc:AlternateContent>
            </w:r>
            <w:r>
              <w:t xml:space="preserve">             </w:t>
            </w:r>
            <w:r w:rsidRPr="00436C99">
              <w:rPr>
                <w:b/>
                <w:bCs/>
              </w:rPr>
              <w:t>Role includes exposure prone procedures (EPP)/ Renal Dialysis (RD)</w:t>
            </w:r>
          </w:p>
          <w:p w14:paraId="6AFACE43" w14:textId="77777777" w:rsidR="00436C99" w:rsidRDefault="00436C99" w:rsidP="00436C99"/>
          <w:p w14:paraId="539A703D" w14:textId="5D9652FE" w:rsidR="00436C99" w:rsidRDefault="00436C99" w:rsidP="00436C99">
            <w:r>
              <w:t>EPP: invasive procedures where there is a risk that injury to the worker may result in exposure of the</w:t>
            </w:r>
          </w:p>
          <w:p w14:paraId="5B4E6A98" w14:textId="0D76FA8C" w:rsidR="00436C99" w:rsidRDefault="00436C99" w:rsidP="00436C99">
            <w:r>
              <w:t>patient’s open tissues to the blood of the worker. These include procedures where the worker’s gloved hands may be in contact with sharp instruments, needle tips or sharp tissues (</w:t>
            </w:r>
            <w:r w:rsidR="0084060F">
              <w:t>e.g.,</w:t>
            </w:r>
            <w:r>
              <w:t xml:space="preserve"> spicules of bone or</w:t>
            </w:r>
            <w:r w:rsidR="009E1CE1">
              <w:t xml:space="preserve"> </w:t>
            </w:r>
            <w:r>
              <w:t>teeth) inside a patient’s open body cavity, wound or confined anatomical space where the hands or</w:t>
            </w:r>
            <w:r w:rsidR="009E1CE1">
              <w:t xml:space="preserve"> </w:t>
            </w:r>
            <w:r>
              <w:t>fingertips may not be completely visible at all times.</w:t>
            </w:r>
          </w:p>
          <w:p w14:paraId="2763236C" w14:textId="77777777" w:rsidR="009E1CE1" w:rsidRDefault="009E1CE1" w:rsidP="00436C99"/>
          <w:p w14:paraId="6A5C40CD" w14:textId="77777777" w:rsidR="00436C99" w:rsidRDefault="00436C99" w:rsidP="00436C99">
            <w:r>
              <w:t>Taking blood (venepuncture), setting up and maintaining IV lines, incision of external abscesses</w:t>
            </w:r>
          </w:p>
          <w:p w14:paraId="702EF4C7" w14:textId="77777777" w:rsidR="00436C99" w:rsidRDefault="00436C99" w:rsidP="00436C99">
            <w:r>
              <w:t>and simple endoscopic procedures are not considered EPP activities.</w:t>
            </w:r>
          </w:p>
          <w:p w14:paraId="5F5FBBBB" w14:textId="1AF2D551" w:rsidR="00436C99" w:rsidRDefault="00436C99" w:rsidP="00436C99">
            <w:r>
              <w:t xml:space="preserve">RD: undertaking haemodialysis or </w:t>
            </w:r>
            <w:r w:rsidR="0084060F">
              <w:t>hemofiltration</w:t>
            </w:r>
            <w:r>
              <w:t xml:space="preserve"> i.e. dialysis unit/ICU including renal nurses.</w:t>
            </w:r>
          </w:p>
        </w:tc>
      </w:tr>
    </w:tbl>
    <w:p w14:paraId="3475C65B" w14:textId="2152A3FA" w:rsidR="00436C99" w:rsidRDefault="00436C99" w:rsidP="00436C99"/>
    <w:tbl>
      <w:tblPr>
        <w:tblStyle w:val="TableGrid"/>
        <w:tblW w:w="9209" w:type="dxa"/>
        <w:tblLook w:val="04A0" w:firstRow="1" w:lastRow="0" w:firstColumn="1" w:lastColumn="0" w:noHBand="0" w:noVBand="1"/>
      </w:tblPr>
      <w:tblGrid>
        <w:gridCol w:w="9209"/>
      </w:tblGrid>
      <w:tr w:rsidR="009E1CE1" w14:paraId="35B783E0" w14:textId="77777777" w:rsidTr="008802E6">
        <w:tc>
          <w:tcPr>
            <w:tcW w:w="9209" w:type="dxa"/>
          </w:tcPr>
          <w:p w14:paraId="175F2F43" w14:textId="397631F4" w:rsidR="009E1CE1" w:rsidRDefault="008802E6" w:rsidP="009E1CE1">
            <w:pPr>
              <w:rPr>
                <w:b/>
                <w:bCs/>
              </w:rPr>
            </w:pPr>
            <w:r>
              <w:rPr>
                <w:noProof/>
              </w:rPr>
              <mc:AlternateContent>
                <mc:Choice Requires="wps">
                  <w:drawing>
                    <wp:anchor distT="0" distB="0" distL="114300" distR="114300" simplePos="0" relativeHeight="251660288" behindDoc="0" locked="0" layoutInCell="1" allowOverlap="1" wp14:anchorId="1D87688B" wp14:editId="0EC512FD">
                      <wp:simplePos x="0" y="0"/>
                      <wp:positionH relativeFrom="column">
                        <wp:posOffset>52070</wp:posOffset>
                      </wp:positionH>
                      <wp:positionV relativeFrom="paragraph">
                        <wp:posOffset>-7620</wp:posOffset>
                      </wp:positionV>
                      <wp:extent cx="914400" cy="28575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373F5C21" w14:textId="1350F671" w:rsidR="008802E6" w:rsidRDefault="00B524A3">
                                  <w: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7688B" id="Text Box 2" o:spid="_x0000_s1027" type="#_x0000_t202" style="position:absolute;margin-left:4.1pt;margin-top:-.6pt;width:1in;height:2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" fillcolor="white [3201]" strokeweight=".5pt">
                      <v:textbox>
                        <w:txbxContent>
                          <w:p w14:paraId="373F5C21" w14:textId="1350F671" w:rsidR="008802E6" w:rsidRDefault="00B524A3">
                            <w:r>
                              <w:t>Y</w:t>
                            </w:r>
                          </w:p>
                        </w:txbxContent>
                      </v:textbox>
                    </v:shape>
                  </w:pict>
                </mc:Fallback>
              </mc:AlternateContent>
            </w:r>
            <w:r w:rsidR="009E1CE1">
              <w:t xml:space="preserve">        </w:t>
            </w:r>
            <w:r>
              <w:t xml:space="preserve">    </w:t>
            </w:r>
            <w:r w:rsidR="009E1CE1" w:rsidRPr="009E1CE1">
              <w:rPr>
                <w:b/>
                <w:bCs/>
              </w:rPr>
              <w:t>Role is patient facing and/or handling clinical specimens (NON EPP/RD)</w:t>
            </w:r>
          </w:p>
          <w:p w14:paraId="06672068" w14:textId="77777777" w:rsidR="00B524A3" w:rsidRPr="009E1CE1" w:rsidRDefault="00B524A3" w:rsidP="009E1CE1">
            <w:pPr>
              <w:rPr>
                <w:b/>
                <w:bCs/>
              </w:rPr>
            </w:pPr>
          </w:p>
          <w:p w14:paraId="39A4CA39" w14:textId="77777777" w:rsidR="009E1CE1" w:rsidRDefault="009E1CE1" w:rsidP="009E1CE1">
            <w:r>
              <w:t xml:space="preserve"> Patient facing: clinical roles (doctors, nurses, allied health), porters, cleaning staff, catering</w:t>
            </w:r>
          </w:p>
          <w:p w14:paraId="01EEBEFB" w14:textId="77777777" w:rsidR="009E1CE1" w:rsidRDefault="009E1CE1" w:rsidP="009E1CE1">
            <w:r>
              <w:t xml:space="preserve"> etc. Any role with direct contact with patients.</w:t>
            </w:r>
          </w:p>
          <w:p w14:paraId="3F216798" w14:textId="240571D0" w:rsidR="009E1CE1" w:rsidRDefault="009E1CE1" w:rsidP="009E1CE1">
            <w:r>
              <w:t xml:space="preserve"> Handling clinical specimens: roles which involve the taking, </w:t>
            </w:r>
            <w:r w:rsidR="0084060F">
              <w:t>transporting,</w:t>
            </w:r>
            <w:r>
              <w:t xml:space="preserve"> and testing of</w:t>
            </w:r>
          </w:p>
          <w:p w14:paraId="2FE28520" w14:textId="77777777" w:rsidR="009E1CE1" w:rsidRDefault="009E1CE1" w:rsidP="009E1CE1">
            <w:r>
              <w:t xml:space="preserve"> clinical specimens.</w:t>
            </w:r>
          </w:p>
          <w:p w14:paraId="070714D9" w14:textId="3D52E330" w:rsidR="00B524A3" w:rsidRDefault="00B524A3" w:rsidP="009E1CE1"/>
        </w:tc>
      </w:tr>
    </w:tbl>
    <w:p w14:paraId="7A697B11" w14:textId="5E7547B2" w:rsidR="009E1CE1" w:rsidRDefault="008802E6" w:rsidP="00436C99">
      <w:r>
        <w:rPr>
          <w:noProof/>
        </w:rPr>
        <mc:AlternateContent>
          <mc:Choice Requires="wps">
            <w:drawing>
              <wp:anchor distT="0" distB="0" distL="114300" distR="114300" simplePos="0" relativeHeight="251661312" behindDoc="0" locked="0" layoutInCell="1" allowOverlap="1" wp14:anchorId="544C65A8" wp14:editId="038FB85C">
                <wp:simplePos x="0" y="0"/>
                <wp:positionH relativeFrom="column">
                  <wp:posOffset>104775</wp:posOffset>
                </wp:positionH>
                <wp:positionV relativeFrom="paragraph">
                  <wp:posOffset>314324</wp:posOffset>
                </wp:positionV>
                <wp:extent cx="914400" cy="238125"/>
                <wp:effectExtent l="0" t="0" r="27940" b="28575"/>
                <wp:wrapNone/>
                <wp:docPr id="3" name="Text Box 3"/>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wps:spPr>
                      <wps:txbx>
                        <w:txbxContent>
                          <w:p w14:paraId="4BDAE1AA" w14:textId="2019EA8D" w:rsidR="008802E6" w:rsidRDefault="008802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C65A8" id="Text Box 3" o:spid="_x0000_s1028" type="#_x0000_t202" style="position:absolute;margin-left:8.25pt;margin-top:24.75pt;width:1in;height:18.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" fillcolor="white [3201]" strokeweight=".5pt">
                <v:textbox>
                  <w:txbxContent>
                    <w:p w14:paraId="4BDAE1AA" w14:textId="2019EA8D" w:rsidR="008802E6" w:rsidRDefault="008802E6"/>
                  </w:txbxContent>
                </v:textbox>
              </v:shape>
            </w:pict>
          </mc:Fallback>
        </mc:AlternateContent>
      </w:r>
    </w:p>
    <w:tbl>
      <w:tblPr>
        <w:tblStyle w:val="TableGrid"/>
        <w:tblW w:w="0" w:type="auto"/>
        <w:tblLook w:val="04A0" w:firstRow="1" w:lastRow="0" w:firstColumn="1" w:lastColumn="0" w:noHBand="0" w:noVBand="1"/>
      </w:tblPr>
      <w:tblGrid>
        <w:gridCol w:w="9016"/>
      </w:tblGrid>
      <w:tr w:rsidR="009E1CE1" w14:paraId="6608D253" w14:textId="77777777" w:rsidTr="009E1CE1">
        <w:tc>
          <w:tcPr>
            <w:tcW w:w="9016" w:type="dxa"/>
          </w:tcPr>
          <w:p w14:paraId="65E25740" w14:textId="6C86BB30" w:rsidR="008802E6" w:rsidRPr="008802E6" w:rsidRDefault="008802E6" w:rsidP="008802E6">
            <w:r>
              <w:t xml:space="preserve">            </w:t>
            </w:r>
            <w:r w:rsidRPr="008802E6">
              <w:rPr>
                <w:b/>
                <w:bCs/>
              </w:rPr>
              <w:t>Role is NON patient facing and does not involve handling clinical specimens:</w:t>
            </w:r>
            <w:r w:rsidRPr="008802E6">
              <w:t xml:space="preserve"> office</w:t>
            </w:r>
            <w:r w:rsidR="00847127">
              <w:t xml:space="preserve">                                        </w:t>
            </w:r>
          </w:p>
          <w:p w14:paraId="356E5D94" w14:textId="45D885AB" w:rsidR="009E1CE1" w:rsidRDefault="008802E6" w:rsidP="008802E6">
            <w:r w:rsidRPr="008802E6">
              <w:t xml:space="preserve"> </w:t>
            </w:r>
            <w:r w:rsidR="00847127">
              <w:t xml:space="preserve">           </w:t>
            </w:r>
            <w:r w:rsidRPr="008802E6">
              <w:t>based staff including offices within clinical areas.</w:t>
            </w:r>
          </w:p>
        </w:tc>
      </w:tr>
    </w:tbl>
    <w:p w14:paraId="403D16E5" w14:textId="09610FEB" w:rsidR="00436C99" w:rsidRDefault="00436C99" w:rsidP="00436C99"/>
    <w:tbl>
      <w:tblPr>
        <w:tblStyle w:val="TableGrid"/>
        <w:tblW w:w="0" w:type="auto"/>
        <w:tblLook w:val="04A0" w:firstRow="1" w:lastRow="0" w:firstColumn="1" w:lastColumn="0" w:noHBand="0" w:noVBand="1"/>
      </w:tblPr>
      <w:tblGrid>
        <w:gridCol w:w="9016"/>
      </w:tblGrid>
      <w:tr w:rsidR="009E1CE1" w14:paraId="2A1328CF" w14:textId="77777777" w:rsidTr="008802E6">
        <w:trPr>
          <w:trHeight w:val="530"/>
        </w:trPr>
        <w:tc>
          <w:tcPr>
            <w:tcW w:w="9016" w:type="dxa"/>
          </w:tcPr>
          <w:p w14:paraId="6102235A" w14:textId="26D98AD4" w:rsidR="009E1CE1" w:rsidRPr="008802E6" w:rsidRDefault="008802E6" w:rsidP="00436C99">
            <w:pPr>
              <w:rPr>
                <w:b/>
                <w:bCs/>
              </w:rPr>
            </w:pPr>
            <w:r>
              <w:rPr>
                <w:b/>
                <w:bCs/>
              </w:rPr>
              <w:lastRenderedPageBreak/>
              <w:t xml:space="preserve">          </w:t>
            </w:r>
            <w:r w:rsidRPr="008802E6">
              <w:rPr>
                <w:b/>
                <w:bCs/>
              </w:rPr>
              <w:t xml:space="preserve">Role includes food handling: </w:t>
            </w:r>
            <w:r w:rsidRPr="008802E6">
              <w:t xml:space="preserve">only those involved in producing, </w:t>
            </w:r>
            <w:r w:rsidR="0084060F" w:rsidRPr="008802E6">
              <w:t>preparing,</w:t>
            </w:r>
            <w:r w:rsidRPr="008802E6">
              <w:t xml:space="preserve"> and handling food.</w:t>
            </w:r>
          </w:p>
        </w:tc>
      </w:tr>
    </w:tbl>
    <w:p w14:paraId="6E2480EC" w14:textId="6BAC626A" w:rsidR="00436C99" w:rsidRDefault="000537F1" w:rsidP="00436C99">
      <w:r>
        <w:rPr>
          <w:b/>
          <w:bCs/>
          <w:noProof/>
        </w:rPr>
        <mc:AlternateContent>
          <mc:Choice Requires="wps">
            <w:drawing>
              <wp:anchor distT="0" distB="0" distL="114300" distR="114300" simplePos="0" relativeHeight="251662336" behindDoc="0" locked="0" layoutInCell="1" allowOverlap="1" wp14:anchorId="473F01B8" wp14:editId="7B5C2B31">
                <wp:simplePos x="0" y="0"/>
                <wp:positionH relativeFrom="column">
                  <wp:posOffset>44450</wp:posOffset>
                </wp:positionH>
                <wp:positionV relativeFrom="paragraph">
                  <wp:posOffset>-317500</wp:posOffset>
                </wp:positionV>
                <wp:extent cx="298450" cy="1778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98450" cy="177800"/>
                        </a:xfrm>
                        <a:prstGeom prst="rect">
                          <a:avLst/>
                        </a:prstGeom>
                        <a:solidFill>
                          <a:schemeClr val="lt1"/>
                        </a:solidFill>
                        <a:ln w="6350">
                          <a:solidFill>
                            <a:prstClr val="black"/>
                          </a:solidFill>
                        </a:ln>
                      </wps:spPr>
                      <wps:txbx>
                        <w:txbxContent>
                          <w:p w14:paraId="2770BF80" w14:textId="77777777" w:rsidR="008802E6" w:rsidRDefault="00880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01B8" id="Text Box 5" o:spid="_x0000_s1029" type="#_x0000_t202" style="position:absolute;margin-left:3.5pt;margin-top:-25pt;width:23.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" fillcolor="white [3201]" strokeweight=".5pt">
                <v:textbox>
                  <w:txbxContent>
                    <w:p w14:paraId="2770BF80" w14:textId="77777777" w:rsidR="008802E6" w:rsidRDefault="008802E6"/>
                  </w:txbxContent>
                </v:textbox>
              </v:shape>
            </w:pict>
          </mc:Fallback>
        </mc:AlternateContent>
      </w:r>
    </w:p>
    <w:tbl>
      <w:tblPr>
        <w:tblStyle w:val="TableGrid"/>
        <w:tblW w:w="0" w:type="auto"/>
        <w:tblLook w:val="04A0" w:firstRow="1" w:lastRow="0" w:firstColumn="1" w:lastColumn="0" w:noHBand="0" w:noVBand="1"/>
      </w:tblPr>
      <w:tblGrid>
        <w:gridCol w:w="9016"/>
      </w:tblGrid>
      <w:tr w:rsidR="009E1CE1" w14:paraId="185697A0" w14:textId="77777777" w:rsidTr="009E1CE1">
        <w:tc>
          <w:tcPr>
            <w:tcW w:w="9016" w:type="dxa"/>
          </w:tcPr>
          <w:p w14:paraId="76FE6431" w14:textId="11011D89" w:rsidR="009E1CE1" w:rsidRDefault="008802E6" w:rsidP="008802E6">
            <w:r>
              <w:rPr>
                <w:b/>
                <w:bCs/>
                <w:noProof/>
              </w:rPr>
              <mc:AlternateContent>
                <mc:Choice Requires="wps">
                  <w:drawing>
                    <wp:anchor distT="0" distB="0" distL="114300" distR="114300" simplePos="0" relativeHeight="251663360" behindDoc="0" locked="0" layoutInCell="1" allowOverlap="1" wp14:anchorId="31848A0F" wp14:editId="5CB0C279">
                      <wp:simplePos x="0" y="0"/>
                      <wp:positionH relativeFrom="column">
                        <wp:posOffset>10795</wp:posOffset>
                      </wp:positionH>
                      <wp:positionV relativeFrom="paragraph">
                        <wp:posOffset>29210</wp:posOffset>
                      </wp:positionV>
                      <wp:extent cx="292100" cy="1587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92100" cy="158750"/>
                              </a:xfrm>
                              <a:prstGeom prst="rect">
                                <a:avLst/>
                              </a:prstGeom>
                              <a:solidFill>
                                <a:schemeClr val="lt1"/>
                              </a:solidFill>
                              <a:ln w="6350">
                                <a:solidFill>
                                  <a:prstClr val="black"/>
                                </a:solidFill>
                              </a:ln>
                            </wps:spPr>
                            <wps:txbx>
                              <w:txbxContent>
                                <w:p w14:paraId="0B0449F2" w14:textId="77777777" w:rsidR="008802E6" w:rsidRDefault="00880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8A0F" id="Text Box 6" o:spid="_x0000_s1030" type="#_x0000_t202" style="position:absolute;margin-left:.85pt;margin-top:2.3pt;width:23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" fillcolor="white [3201]" strokeweight=".5pt">
                      <v:textbox>
                        <w:txbxContent>
                          <w:p w14:paraId="0B0449F2" w14:textId="77777777" w:rsidR="008802E6" w:rsidRDefault="008802E6"/>
                        </w:txbxContent>
                      </v:textbox>
                    </v:shape>
                  </w:pict>
                </mc:Fallback>
              </mc:AlternateContent>
            </w:r>
            <w:r>
              <w:rPr>
                <w:b/>
                <w:bCs/>
              </w:rPr>
              <w:t xml:space="preserve">          </w:t>
            </w:r>
            <w:r w:rsidRPr="008802E6">
              <w:rPr>
                <w:b/>
                <w:bCs/>
              </w:rPr>
              <w:t>Role includes rotation</w:t>
            </w:r>
            <w:r>
              <w:t>: only those in a clinical role which involves rotating to clinical areas identified</w:t>
            </w:r>
            <w:r w:rsidR="000B5E1A">
              <w:t xml:space="preserve"> </w:t>
            </w:r>
            <w:r>
              <w:t>due to the increased risk of exposure to tuberculosis (TB) – Emergency Department, Acute Medicine,</w:t>
            </w:r>
            <w:r w:rsidR="000B5E1A">
              <w:t xml:space="preserve"> </w:t>
            </w:r>
            <w:r>
              <w:t>Critical Care, Infectious Diseases, Respiratory Medicine, TB/Chest Clinic, Theatres, Medical</w:t>
            </w:r>
            <w:r w:rsidR="000B5E1A">
              <w:t xml:space="preserve"> </w:t>
            </w:r>
            <w:r>
              <w:t>Admissions Ward, Microbiology and Mortuary.</w:t>
            </w:r>
          </w:p>
        </w:tc>
      </w:tr>
    </w:tbl>
    <w:p w14:paraId="6D3A26B1" w14:textId="77777777" w:rsidR="00B524A3" w:rsidRDefault="00B524A3" w:rsidP="008802E6"/>
    <w:p w14:paraId="11D3E140" w14:textId="1D47F978" w:rsidR="00436C99" w:rsidRDefault="008802E6" w:rsidP="008802E6">
      <w:r>
        <w:t>*Re: Work in confined space (B20 on FRF below). It can be any space of an enclosed nature where there is a risk of death or serious injury from hazardous substances or dangerous conditions (</w:t>
      </w:r>
      <w:r w:rsidR="0084060F">
        <w:t>e.g.,</w:t>
      </w:r>
      <w:r>
        <w:t xml:space="preserve"> lack of oxygen). Some confined spaces are fairly easy to identify, </w:t>
      </w:r>
      <w:r w:rsidR="0084060F">
        <w:t>e.g.,</w:t>
      </w:r>
      <w:r>
        <w:t xml:space="preserve"> enclosures with limited openings, enclosed </w:t>
      </w:r>
      <w:r w:rsidR="0084060F">
        <w:t>drains,</w:t>
      </w:r>
      <w:r>
        <w:t xml:space="preserve"> and sewers. Others may be less obvious </w:t>
      </w:r>
      <w:r w:rsidR="0084060F">
        <w:t>e.g.,</w:t>
      </w:r>
      <w:r>
        <w:t xml:space="preserve"> ductwork and unventilated or poorly ventilated rooms. Further guidance is available at: </w:t>
      </w:r>
      <w:hyperlink r:id="rId8" w:history="1">
        <w:r w:rsidRPr="00FB2833">
          <w:rPr>
            <w:rStyle w:val="Hyperlink"/>
          </w:rPr>
          <w:t>http://www.hse.gov.uk/pubns/indg258.pdf</w:t>
        </w:r>
      </w:hyperlink>
      <w:r>
        <w:t xml:space="preserve"> </w:t>
      </w:r>
    </w:p>
    <w:p w14:paraId="5DE89AE0" w14:textId="77777777" w:rsidR="00230C45" w:rsidRDefault="00230C45">
      <w:pPr>
        <w:rPr>
          <w:b/>
          <w:bCs/>
          <w:i/>
          <w:iCs/>
        </w:rPr>
      </w:pPr>
    </w:p>
    <w:p w14:paraId="401AA6B1" w14:textId="3F8A6AA0" w:rsidR="00436C99" w:rsidRDefault="00F67656">
      <w:pPr>
        <w:rPr>
          <w:b/>
          <w:bCs/>
          <w:i/>
          <w:iCs/>
        </w:rPr>
      </w:pPr>
      <w:r w:rsidRPr="00F67656">
        <w:rPr>
          <w:b/>
          <w:bCs/>
          <w:i/>
          <w:iCs/>
        </w:rPr>
        <w:t xml:space="preserve">Please complete </w:t>
      </w:r>
      <w:r>
        <w:rPr>
          <w:b/>
          <w:bCs/>
          <w:i/>
          <w:iCs/>
        </w:rPr>
        <w:t>pages 3 &amp; 4</w:t>
      </w:r>
    </w:p>
    <w:p w14:paraId="3C296181" w14:textId="77777777" w:rsidR="00230C45" w:rsidRPr="00F67656" w:rsidRDefault="00230C45">
      <w:pPr>
        <w:rPr>
          <w:b/>
          <w:bCs/>
          <w:i/>
          <w:iCs/>
        </w:rPr>
      </w:pPr>
    </w:p>
    <w:p w14:paraId="2E1455FD" w14:textId="77777777" w:rsidR="00436C99" w:rsidRDefault="00436C99"/>
    <w:p w14:paraId="3129BD37" w14:textId="50AC8796" w:rsidR="006E3E3D" w:rsidRDefault="006E3E3D" w:rsidP="006E3E3D"/>
    <w:p w14:paraId="05DA6EC5" w14:textId="4F48779D" w:rsidR="00436C99" w:rsidRDefault="00436C99" w:rsidP="006E3E3D"/>
    <w:p w14:paraId="2A21ACA9" w14:textId="68E99513" w:rsidR="000537F1" w:rsidRDefault="000537F1" w:rsidP="006E3E3D"/>
    <w:p w14:paraId="6408F741" w14:textId="47027465" w:rsidR="000537F1" w:rsidRDefault="000537F1" w:rsidP="006E3E3D"/>
    <w:p w14:paraId="4438233A" w14:textId="38AC4E6C" w:rsidR="000537F1" w:rsidRDefault="000537F1" w:rsidP="006E3E3D"/>
    <w:p w14:paraId="454963B8" w14:textId="2B83658F" w:rsidR="000537F1" w:rsidRDefault="000537F1" w:rsidP="006E3E3D"/>
    <w:p w14:paraId="6ADBDF03" w14:textId="10075B8C" w:rsidR="000537F1" w:rsidRDefault="000537F1" w:rsidP="006E3E3D"/>
    <w:p w14:paraId="054FBB3E" w14:textId="5ECEE189" w:rsidR="000537F1" w:rsidRDefault="000537F1" w:rsidP="006E3E3D"/>
    <w:p w14:paraId="41AF1E75" w14:textId="76305899" w:rsidR="000537F1" w:rsidRDefault="000537F1" w:rsidP="006E3E3D"/>
    <w:p w14:paraId="37C3ED94" w14:textId="727E1450" w:rsidR="000537F1" w:rsidRDefault="000537F1" w:rsidP="006E3E3D"/>
    <w:p w14:paraId="69DE4130" w14:textId="0E77BFA8" w:rsidR="000537F1" w:rsidRDefault="000537F1" w:rsidP="006E3E3D"/>
    <w:p w14:paraId="2300551E" w14:textId="5ECE2581" w:rsidR="000537F1" w:rsidRDefault="000537F1" w:rsidP="006E3E3D"/>
    <w:p w14:paraId="2581BC40" w14:textId="72D6C029" w:rsidR="000537F1" w:rsidRDefault="000537F1" w:rsidP="006E3E3D"/>
    <w:p w14:paraId="3396CD9C" w14:textId="77777777" w:rsidR="000B5E1A" w:rsidRDefault="000B5E1A" w:rsidP="006E3E3D"/>
    <w:p w14:paraId="459A6D8B" w14:textId="50695785" w:rsidR="000537F1" w:rsidRDefault="000537F1" w:rsidP="006E3E3D"/>
    <w:p w14:paraId="744F63FA" w14:textId="24BB65C8" w:rsidR="000537F1" w:rsidRDefault="000537F1" w:rsidP="006E3E3D"/>
    <w:p w14:paraId="443C7C27" w14:textId="5F73BD7B" w:rsidR="000537F1" w:rsidRDefault="000537F1" w:rsidP="006E3E3D"/>
    <w:tbl>
      <w:tblPr>
        <w:tblStyle w:val="TableGrid"/>
        <w:tblW w:w="9635" w:type="dxa"/>
        <w:tblLook w:val="04A0" w:firstRow="1" w:lastRow="0" w:firstColumn="1" w:lastColumn="0" w:noHBand="0" w:noVBand="1"/>
      </w:tblPr>
      <w:tblGrid>
        <w:gridCol w:w="5240"/>
        <w:gridCol w:w="765"/>
        <w:gridCol w:w="709"/>
        <w:gridCol w:w="511"/>
        <w:gridCol w:w="803"/>
        <w:gridCol w:w="472"/>
        <w:gridCol w:w="1135"/>
      </w:tblGrid>
      <w:tr w:rsidR="000537F1" w14:paraId="511B30E9" w14:textId="5213F033" w:rsidTr="00F67656">
        <w:trPr>
          <w:gridAfter w:val="2"/>
          <w:wAfter w:w="1607" w:type="dxa"/>
        </w:trPr>
        <w:tc>
          <w:tcPr>
            <w:tcW w:w="8028" w:type="dxa"/>
            <w:gridSpan w:val="5"/>
          </w:tcPr>
          <w:p w14:paraId="38E555D9" w14:textId="7663305A" w:rsidR="000537F1" w:rsidRDefault="000537F1" w:rsidP="006E3E3D">
            <w:r w:rsidRPr="000537F1">
              <w:rPr>
                <w:highlight w:val="cyan"/>
              </w:rPr>
              <w:t>FUNCTIONAL REQUIREMENT FORM (FRF) - PLEASE COMPLETE BELOW</w:t>
            </w:r>
          </w:p>
        </w:tc>
      </w:tr>
      <w:tr w:rsidR="00AA5B07" w14:paraId="5C44923F" w14:textId="36D5D549" w:rsidTr="00F67656">
        <w:tc>
          <w:tcPr>
            <w:tcW w:w="6714" w:type="dxa"/>
            <w:gridSpan w:val="3"/>
          </w:tcPr>
          <w:p w14:paraId="2B43EA68" w14:textId="78C5D641" w:rsidR="000537F1" w:rsidRPr="008E270C" w:rsidRDefault="000537F1" w:rsidP="006E3E3D">
            <w:pPr>
              <w:rPr>
                <w:b/>
                <w:bCs/>
              </w:rPr>
            </w:pPr>
            <w:r w:rsidRPr="008E270C">
              <w:rPr>
                <w:b/>
                <w:bCs/>
              </w:rPr>
              <w:t>A. Essential Occupational Health Clearance for Role</w:t>
            </w:r>
          </w:p>
        </w:tc>
        <w:tc>
          <w:tcPr>
            <w:tcW w:w="1314" w:type="dxa"/>
            <w:gridSpan w:val="2"/>
          </w:tcPr>
          <w:p w14:paraId="67845F30" w14:textId="5C1E0A82" w:rsidR="000537F1" w:rsidRDefault="000537F1" w:rsidP="006E3E3D">
            <w:r>
              <w:t>Yes</w:t>
            </w:r>
          </w:p>
        </w:tc>
        <w:tc>
          <w:tcPr>
            <w:tcW w:w="1607" w:type="dxa"/>
            <w:gridSpan w:val="2"/>
          </w:tcPr>
          <w:p w14:paraId="44642776" w14:textId="3DF32457" w:rsidR="000537F1" w:rsidRDefault="000537F1" w:rsidP="006E3E3D">
            <w:r>
              <w:t>No</w:t>
            </w:r>
          </w:p>
        </w:tc>
      </w:tr>
      <w:tr w:rsidR="000537F1" w14:paraId="59BACC23" w14:textId="77777777" w:rsidTr="00F67656">
        <w:tc>
          <w:tcPr>
            <w:tcW w:w="6714" w:type="dxa"/>
            <w:gridSpan w:val="3"/>
          </w:tcPr>
          <w:p w14:paraId="2E601136" w14:textId="07D2268C" w:rsidR="000537F1" w:rsidRDefault="000537F1" w:rsidP="006E3E3D">
            <w:r w:rsidRPr="000537F1">
              <w:t>Role includes Exposure Prone Procedures (EPP)/Renal Dialysis (RD)</w:t>
            </w:r>
          </w:p>
        </w:tc>
        <w:tc>
          <w:tcPr>
            <w:tcW w:w="1314" w:type="dxa"/>
            <w:gridSpan w:val="2"/>
          </w:tcPr>
          <w:p w14:paraId="36811338" w14:textId="3E026F78" w:rsidR="000537F1" w:rsidRDefault="00B524A3" w:rsidP="006E3E3D">
            <w:r>
              <w:rPr>
                <w:rFonts w:cstheme="minorHAnsi"/>
              </w:rPr>
              <w:t>√</w:t>
            </w:r>
          </w:p>
        </w:tc>
        <w:tc>
          <w:tcPr>
            <w:tcW w:w="1607" w:type="dxa"/>
            <w:gridSpan w:val="2"/>
          </w:tcPr>
          <w:p w14:paraId="10CB1394" w14:textId="6AEB33AF" w:rsidR="000537F1" w:rsidRDefault="000537F1" w:rsidP="006E3E3D"/>
        </w:tc>
      </w:tr>
      <w:tr w:rsidR="000537F1" w14:paraId="2CDDB3DD" w14:textId="77777777" w:rsidTr="00F67656">
        <w:tc>
          <w:tcPr>
            <w:tcW w:w="6714" w:type="dxa"/>
            <w:gridSpan w:val="3"/>
          </w:tcPr>
          <w:p w14:paraId="57D15A5F" w14:textId="292FF537" w:rsidR="000537F1" w:rsidRDefault="000537F1" w:rsidP="000537F1">
            <w:r>
              <w:t>Role is patient facing and/or handling clinical specimens</w:t>
            </w:r>
          </w:p>
        </w:tc>
        <w:tc>
          <w:tcPr>
            <w:tcW w:w="1314" w:type="dxa"/>
            <w:gridSpan w:val="2"/>
          </w:tcPr>
          <w:p w14:paraId="1584DF6E" w14:textId="7E7B11BA" w:rsidR="000537F1" w:rsidRDefault="00B524A3" w:rsidP="006E3E3D">
            <w:r>
              <w:rPr>
                <w:rFonts w:cstheme="minorHAnsi"/>
              </w:rPr>
              <w:t>√</w:t>
            </w:r>
          </w:p>
        </w:tc>
        <w:tc>
          <w:tcPr>
            <w:tcW w:w="1607" w:type="dxa"/>
            <w:gridSpan w:val="2"/>
          </w:tcPr>
          <w:p w14:paraId="257C4E89" w14:textId="5C2AA341" w:rsidR="000537F1" w:rsidRDefault="000537F1" w:rsidP="006E3E3D"/>
        </w:tc>
      </w:tr>
      <w:tr w:rsidR="000537F1" w14:paraId="030004F1" w14:textId="77777777" w:rsidTr="00F67656">
        <w:tc>
          <w:tcPr>
            <w:tcW w:w="6714" w:type="dxa"/>
            <w:gridSpan w:val="3"/>
          </w:tcPr>
          <w:p w14:paraId="0C4CE89C" w14:textId="5116350A" w:rsidR="000537F1" w:rsidRDefault="000537F1" w:rsidP="006E3E3D">
            <w:r w:rsidRPr="000537F1">
              <w:t>Role includes food handling</w:t>
            </w:r>
          </w:p>
        </w:tc>
        <w:tc>
          <w:tcPr>
            <w:tcW w:w="1314" w:type="dxa"/>
            <w:gridSpan w:val="2"/>
          </w:tcPr>
          <w:p w14:paraId="7D846F2D" w14:textId="77777777" w:rsidR="000537F1" w:rsidRDefault="000537F1" w:rsidP="006E3E3D"/>
        </w:tc>
        <w:tc>
          <w:tcPr>
            <w:tcW w:w="1607" w:type="dxa"/>
            <w:gridSpan w:val="2"/>
          </w:tcPr>
          <w:p w14:paraId="5CAA0EA0" w14:textId="5264032E" w:rsidR="000537F1" w:rsidRDefault="00B524A3" w:rsidP="006E3E3D">
            <w:r>
              <w:rPr>
                <w:rFonts w:cstheme="minorHAnsi"/>
              </w:rPr>
              <w:t>√</w:t>
            </w:r>
          </w:p>
        </w:tc>
      </w:tr>
      <w:tr w:rsidR="000B5E1A" w14:paraId="455BCC24" w14:textId="77777777" w:rsidTr="00F67656">
        <w:tc>
          <w:tcPr>
            <w:tcW w:w="9635" w:type="dxa"/>
            <w:gridSpan w:val="7"/>
          </w:tcPr>
          <w:p w14:paraId="2BFA88B8" w14:textId="77777777" w:rsidR="000B5E1A" w:rsidRDefault="000B5E1A" w:rsidP="006E3E3D"/>
        </w:tc>
      </w:tr>
      <w:tr w:rsidR="00AA5B07" w14:paraId="6C538FC4" w14:textId="77777777" w:rsidTr="00F67656">
        <w:tc>
          <w:tcPr>
            <w:tcW w:w="5240" w:type="dxa"/>
          </w:tcPr>
          <w:p w14:paraId="66072305" w14:textId="57A4E47E" w:rsidR="008E270C" w:rsidRPr="008E270C" w:rsidRDefault="008E270C" w:rsidP="006E3E3D">
            <w:pPr>
              <w:rPr>
                <w:b/>
                <w:bCs/>
              </w:rPr>
            </w:pPr>
            <w:r w:rsidRPr="008E270C">
              <w:rPr>
                <w:b/>
                <w:bCs/>
              </w:rPr>
              <w:t>B. Physical Demands of the Role</w:t>
            </w:r>
          </w:p>
        </w:tc>
        <w:tc>
          <w:tcPr>
            <w:tcW w:w="765" w:type="dxa"/>
          </w:tcPr>
          <w:p w14:paraId="3AD7565A" w14:textId="3E3DC613" w:rsidR="008E270C" w:rsidRPr="008E270C" w:rsidRDefault="008E270C" w:rsidP="006E3E3D">
            <w:pPr>
              <w:rPr>
                <w:b/>
                <w:bCs/>
              </w:rPr>
            </w:pPr>
            <w:r w:rsidRPr="008E270C">
              <w:rPr>
                <w:b/>
                <w:bCs/>
              </w:rPr>
              <w:t>Never</w:t>
            </w:r>
          </w:p>
        </w:tc>
        <w:tc>
          <w:tcPr>
            <w:tcW w:w="1220" w:type="dxa"/>
            <w:gridSpan w:val="2"/>
          </w:tcPr>
          <w:p w14:paraId="76E90452" w14:textId="77777777" w:rsidR="008E270C" w:rsidRPr="008E270C" w:rsidRDefault="008E270C" w:rsidP="008E270C">
            <w:pPr>
              <w:rPr>
                <w:b/>
                <w:bCs/>
              </w:rPr>
            </w:pPr>
            <w:r w:rsidRPr="008E270C">
              <w:rPr>
                <w:b/>
                <w:bCs/>
              </w:rPr>
              <w:t>Occasional</w:t>
            </w:r>
          </w:p>
          <w:p w14:paraId="6457A723" w14:textId="77777777" w:rsidR="008E270C" w:rsidRPr="008E270C" w:rsidRDefault="008E270C" w:rsidP="008E270C">
            <w:pPr>
              <w:rPr>
                <w:b/>
                <w:bCs/>
              </w:rPr>
            </w:pPr>
            <w:r w:rsidRPr="008E270C">
              <w:rPr>
                <w:b/>
                <w:bCs/>
              </w:rPr>
              <w:t>0-33%</w:t>
            </w:r>
          </w:p>
          <w:p w14:paraId="721884DF" w14:textId="11B3D28B" w:rsidR="008E270C" w:rsidRPr="008E270C" w:rsidRDefault="008E270C" w:rsidP="008E270C">
            <w:pPr>
              <w:rPr>
                <w:b/>
                <w:bCs/>
              </w:rPr>
            </w:pPr>
            <w:r w:rsidRPr="008E270C">
              <w:rPr>
                <w:b/>
                <w:bCs/>
              </w:rPr>
              <w:t>work time</w:t>
            </w:r>
          </w:p>
        </w:tc>
        <w:tc>
          <w:tcPr>
            <w:tcW w:w="1275" w:type="dxa"/>
            <w:gridSpan w:val="2"/>
          </w:tcPr>
          <w:p w14:paraId="006EB342" w14:textId="77777777" w:rsidR="008E270C" w:rsidRPr="008E270C" w:rsidRDefault="008E270C" w:rsidP="008E270C">
            <w:pPr>
              <w:rPr>
                <w:b/>
                <w:bCs/>
              </w:rPr>
            </w:pPr>
            <w:r w:rsidRPr="008E270C">
              <w:rPr>
                <w:b/>
                <w:bCs/>
              </w:rPr>
              <w:t>Frequent</w:t>
            </w:r>
          </w:p>
          <w:p w14:paraId="31DF9217" w14:textId="77777777" w:rsidR="008E270C" w:rsidRPr="008E270C" w:rsidRDefault="008E270C" w:rsidP="008E270C">
            <w:pPr>
              <w:rPr>
                <w:b/>
                <w:bCs/>
              </w:rPr>
            </w:pPr>
            <w:r w:rsidRPr="008E270C">
              <w:rPr>
                <w:b/>
                <w:bCs/>
              </w:rPr>
              <w:t>33-66%</w:t>
            </w:r>
          </w:p>
          <w:p w14:paraId="31AE5879" w14:textId="68F44F26" w:rsidR="008E270C" w:rsidRPr="008E270C" w:rsidRDefault="008E270C" w:rsidP="008E270C">
            <w:pPr>
              <w:rPr>
                <w:b/>
                <w:bCs/>
              </w:rPr>
            </w:pPr>
            <w:r w:rsidRPr="008E270C">
              <w:rPr>
                <w:b/>
                <w:bCs/>
              </w:rPr>
              <w:t>work time</w:t>
            </w:r>
          </w:p>
        </w:tc>
        <w:tc>
          <w:tcPr>
            <w:tcW w:w="1135" w:type="dxa"/>
          </w:tcPr>
          <w:p w14:paraId="22D22ED9" w14:textId="77777777" w:rsidR="008E270C" w:rsidRPr="008E270C" w:rsidRDefault="008E270C" w:rsidP="008E270C">
            <w:pPr>
              <w:rPr>
                <w:b/>
                <w:bCs/>
              </w:rPr>
            </w:pPr>
            <w:r w:rsidRPr="008E270C">
              <w:rPr>
                <w:b/>
                <w:bCs/>
              </w:rPr>
              <w:t>Constant</w:t>
            </w:r>
          </w:p>
          <w:p w14:paraId="745BF37A" w14:textId="77777777" w:rsidR="008E270C" w:rsidRPr="008E270C" w:rsidRDefault="008E270C" w:rsidP="008E270C">
            <w:pPr>
              <w:rPr>
                <w:b/>
                <w:bCs/>
              </w:rPr>
            </w:pPr>
            <w:r w:rsidRPr="008E270C">
              <w:rPr>
                <w:b/>
                <w:bCs/>
              </w:rPr>
              <w:t>67-100%</w:t>
            </w:r>
          </w:p>
          <w:p w14:paraId="0884DE5F" w14:textId="06987574" w:rsidR="008E270C" w:rsidRPr="008E270C" w:rsidRDefault="008E270C" w:rsidP="008E270C">
            <w:pPr>
              <w:rPr>
                <w:b/>
                <w:bCs/>
              </w:rPr>
            </w:pPr>
            <w:r w:rsidRPr="008E270C">
              <w:rPr>
                <w:b/>
                <w:bCs/>
              </w:rPr>
              <w:t>work time</w:t>
            </w:r>
          </w:p>
        </w:tc>
      </w:tr>
      <w:tr w:rsidR="00AA5B07" w14:paraId="5131C880" w14:textId="77777777" w:rsidTr="00F67656">
        <w:tc>
          <w:tcPr>
            <w:tcW w:w="5240" w:type="dxa"/>
          </w:tcPr>
          <w:p w14:paraId="5CBF4751" w14:textId="430F2C5E" w:rsidR="008E270C" w:rsidRDefault="008E270C" w:rsidP="006E3E3D">
            <w:r>
              <w:t>Sitting</w:t>
            </w:r>
          </w:p>
        </w:tc>
        <w:tc>
          <w:tcPr>
            <w:tcW w:w="765" w:type="dxa"/>
          </w:tcPr>
          <w:p w14:paraId="311FC4AB" w14:textId="77777777" w:rsidR="008E270C" w:rsidRDefault="008E270C" w:rsidP="006E3E3D"/>
        </w:tc>
        <w:tc>
          <w:tcPr>
            <w:tcW w:w="1220" w:type="dxa"/>
            <w:gridSpan w:val="2"/>
          </w:tcPr>
          <w:p w14:paraId="2AC8B096" w14:textId="61DAEA3A" w:rsidR="008E270C" w:rsidRDefault="00B524A3" w:rsidP="006E3E3D">
            <w:r>
              <w:rPr>
                <w:rFonts w:cstheme="minorHAnsi"/>
              </w:rPr>
              <w:t>√</w:t>
            </w:r>
          </w:p>
        </w:tc>
        <w:tc>
          <w:tcPr>
            <w:tcW w:w="1275" w:type="dxa"/>
            <w:gridSpan w:val="2"/>
          </w:tcPr>
          <w:p w14:paraId="702B2383" w14:textId="336C7B68" w:rsidR="008E270C" w:rsidRDefault="008E270C" w:rsidP="006E3E3D"/>
        </w:tc>
        <w:tc>
          <w:tcPr>
            <w:tcW w:w="1135" w:type="dxa"/>
          </w:tcPr>
          <w:p w14:paraId="41FE3B32" w14:textId="77777777" w:rsidR="008E270C" w:rsidRDefault="008E270C" w:rsidP="006E3E3D"/>
        </w:tc>
      </w:tr>
      <w:tr w:rsidR="003524B2" w14:paraId="4A170487" w14:textId="77777777" w:rsidTr="00F67656">
        <w:tc>
          <w:tcPr>
            <w:tcW w:w="5240" w:type="dxa"/>
          </w:tcPr>
          <w:p w14:paraId="7DE5C072" w14:textId="0C71C053" w:rsidR="003524B2" w:rsidRDefault="003524B2" w:rsidP="003524B2">
            <w:r>
              <w:t>Standing</w:t>
            </w:r>
          </w:p>
        </w:tc>
        <w:tc>
          <w:tcPr>
            <w:tcW w:w="765" w:type="dxa"/>
          </w:tcPr>
          <w:p w14:paraId="7214CF78" w14:textId="77777777" w:rsidR="003524B2" w:rsidRDefault="003524B2" w:rsidP="003524B2"/>
        </w:tc>
        <w:tc>
          <w:tcPr>
            <w:tcW w:w="1220" w:type="dxa"/>
            <w:gridSpan w:val="2"/>
          </w:tcPr>
          <w:p w14:paraId="23682AC1" w14:textId="63C70751" w:rsidR="003524B2" w:rsidRDefault="003524B2" w:rsidP="003524B2"/>
        </w:tc>
        <w:tc>
          <w:tcPr>
            <w:tcW w:w="1275" w:type="dxa"/>
            <w:gridSpan w:val="2"/>
          </w:tcPr>
          <w:p w14:paraId="6E3CE0D6" w14:textId="26096593" w:rsidR="003524B2" w:rsidRDefault="003524B2" w:rsidP="003524B2">
            <w:r>
              <w:rPr>
                <w:rFonts w:cstheme="minorHAnsi"/>
              </w:rPr>
              <w:t>√</w:t>
            </w:r>
          </w:p>
        </w:tc>
        <w:tc>
          <w:tcPr>
            <w:tcW w:w="1135" w:type="dxa"/>
          </w:tcPr>
          <w:p w14:paraId="308A70D2" w14:textId="3EE6CBA0" w:rsidR="003524B2" w:rsidRDefault="003524B2" w:rsidP="003524B2"/>
        </w:tc>
      </w:tr>
      <w:tr w:rsidR="003524B2" w14:paraId="6A4BBAC7" w14:textId="77777777" w:rsidTr="00F67656">
        <w:tc>
          <w:tcPr>
            <w:tcW w:w="5240" w:type="dxa"/>
          </w:tcPr>
          <w:p w14:paraId="70157985" w14:textId="7E6DFE48" w:rsidR="003524B2" w:rsidRDefault="003524B2" w:rsidP="003524B2">
            <w:r>
              <w:t>Walking</w:t>
            </w:r>
          </w:p>
        </w:tc>
        <w:tc>
          <w:tcPr>
            <w:tcW w:w="765" w:type="dxa"/>
          </w:tcPr>
          <w:p w14:paraId="02E3D24A" w14:textId="77777777" w:rsidR="003524B2" w:rsidRDefault="003524B2" w:rsidP="003524B2"/>
        </w:tc>
        <w:tc>
          <w:tcPr>
            <w:tcW w:w="1220" w:type="dxa"/>
            <w:gridSpan w:val="2"/>
          </w:tcPr>
          <w:p w14:paraId="790714CE" w14:textId="2ADD56B8" w:rsidR="003524B2" w:rsidRDefault="003524B2" w:rsidP="003524B2"/>
        </w:tc>
        <w:tc>
          <w:tcPr>
            <w:tcW w:w="1275" w:type="dxa"/>
            <w:gridSpan w:val="2"/>
          </w:tcPr>
          <w:p w14:paraId="1FB61E53" w14:textId="518A910B" w:rsidR="003524B2" w:rsidRDefault="003524B2" w:rsidP="003524B2">
            <w:r>
              <w:rPr>
                <w:rFonts w:cstheme="minorHAnsi"/>
              </w:rPr>
              <w:t>√</w:t>
            </w:r>
          </w:p>
        </w:tc>
        <w:tc>
          <w:tcPr>
            <w:tcW w:w="1135" w:type="dxa"/>
          </w:tcPr>
          <w:p w14:paraId="28B60788" w14:textId="371E7D3C" w:rsidR="003524B2" w:rsidRDefault="003524B2" w:rsidP="003524B2"/>
        </w:tc>
      </w:tr>
      <w:tr w:rsidR="00AA5B07" w14:paraId="2FEA0687" w14:textId="77777777" w:rsidTr="00F67656">
        <w:tc>
          <w:tcPr>
            <w:tcW w:w="5240" w:type="dxa"/>
          </w:tcPr>
          <w:p w14:paraId="76496458" w14:textId="5B5CD3DB" w:rsidR="008E270C" w:rsidRDefault="008E270C" w:rsidP="006E3E3D">
            <w:r>
              <w:t>Lifting and Handling Patients</w:t>
            </w:r>
          </w:p>
        </w:tc>
        <w:tc>
          <w:tcPr>
            <w:tcW w:w="765" w:type="dxa"/>
          </w:tcPr>
          <w:p w14:paraId="789B6E10" w14:textId="3130A3C0" w:rsidR="008E270C" w:rsidRDefault="008E270C" w:rsidP="006E3E3D"/>
        </w:tc>
        <w:tc>
          <w:tcPr>
            <w:tcW w:w="1220" w:type="dxa"/>
            <w:gridSpan w:val="2"/>
          </w:tcPr>
          <w:p w14:paraId="7DDA63CE" w14:textId="08549DA6" w:rsidR="008E270C" w:rsidRDefault="00B524A3" w:rsidP="006E3E3D">
            <w:r>
              <w:rPr>
                <w:rFonts w:cstheme="minorHAnsi"/>
              </w:rPr>
              <w:t>√</w:t>
            </w:r>
          </w:p>
        </w:tc>
        <w:tc>
          <w:tcPr>
            <w:tcW w:w="1275" w:type="dxa"/>
            <w:gridSpan w:val="2"/>
          </w:tcPr>
          <w:p w14:paraId="3E33C9C0" w14:textId="77777777" w:rsidR="008E270C" w:rsidRDefault="008E270C" w:rsidP="006E3E3D"/>
        </w:tc>
        <w:tc>
          <w:tcPr>
            <w:tcW w:w="1135" w:type="dxa"/>
          </w:tcPr>
          <w:p w14:paraId="63CFA496" w14:textId="77777777" w:rsidR="008E270C" w:rsidRDefault="008E270C" w:rsidP="006E3E3D"/>
        </w:tc>
      </w:tr>
      <w:tr w:rsidR="00AA5B07" w14:paraId="184346DF" w14:textId="77777777" w:rsidTr="00F67656">
        <w:tc>
          <w:tcPr>
            <w:tcW w:w="5240" w:type="dxa"/>
          </w:tcPr>
          <w:p w14:paraId="4009426F" w14:textId="7D73DEA4" w:rsidR="008E270C" w:rsidRDefault="008E270C" w:rsidP="006E3E3D">
            <w:r>
              <w:t>Lifting and Handling Objects</w:t>
            </w:r>
          </w:p>
        </w:tc>
        <w:tc>
          <w:tcPr>
            <w:tcW w:w="765" w:type="dxa"/>
          </w:tcPr>
          <w:p w14:paraId="3E466A8D" w14:textId="77777777" w:rsidR="008E270C" w:rsidRDefault="008E270C" w:rsidP="006E3E3D"/>
        </w:tc>
        <w:tc>
          <w:tcPr>
            <w:tcW w:w="1220" w:type="dxa"/>
            <w:gridSpan w:val="2"/>
          </w:tcPr>
          <w:p w14:paraId="2E726EFA" w14:textId="7560E698" w:rsidR="008E270C" w:rsidRDefault="00847127" w:rsidP="006E3E3D">
            <w:r>
              <w:rPr>
                <w:rFonts w:cstheme="minorHAnsi"/>
              </w:rPr>
              <w:t>√</w:t>
            </w:r>
          </w:p>
        </w:tc>
        <w:tc>
          <w:tcPr>
            <w:tcW w:w="1275" w:type="dxa"/>
            <w:gridSpan w:val="2"/>
          </w:tcPr>
          <w:p w14:paraId="771838CB" w14:textId="77777777" w:rsidR="008E270C" w:rsidRDefault="008E270C" w:rsidP="006E3E3D"/>
        </w:tc>
        <w:tc>
          <w:tcPr>
            <w:tcW w:w="1135" w:type="dxa"/>
          </w:tcPr>
          <w:p w14:paraId="7747CAFD" w14:textId="77777777" w:rsidR="008E270C" w:rsidRDefault="008E270C" w:rsidP="006E3E3D"/>
        </w:tc>
      </w:tr>
      <w:tr w:rsidR="00AA5B07" w14:paraId="0007D62C" w14:textId="77777777" w:rsidTr="00F67656">
        <w:tc>
          <w:tcPr>
            <w:tcW w:w="5240" w:type="dxa"/>
          </w:tcPr>
          <w:p w14:paraId="68028F55" w14:textId="0CEB44D9" w:rsidR="008E270C" w:rsidRDefault="00341CBD" w:rsidP="006E3E3D">
            <w:r>
              <w:t xml:space="preserve">Pushing and </w:t>
            </w:r>
            <w:r w:rsidR="0084060F">
              <w:t>pulling</w:t>
            </w:r>
            <w:r>
              <w:t xml:space="preserve"> </w:t>
            </w:r>
            <w:r w:rsidR="0084060F">
              <w:t>e.g.,</w:t>
            </w:r>
            <w:r>
              <w:t xml:space="preserve"> Trolleys</w:t>
            </w:r>
          </w:p>
        </w:tc>
        <w:tc>
          <w:tcPr>
            <w:tcW w:w="765" w:type="dxa"/>
          </w:tcPr>
          <w:p w14:paraId="4541A42B" w14:textId="77777777" w:rsidR="008E270C" w:rsidRDefault="008E270C" w:rsidP="006E3E3D"/>
        </w:tc>
        <w:tc>
          <w:tcPr>
            <w:tcW w:w="1220" w:type="dxa"/>
            <w:gridSpan w:val="2"/>
          </w:tcPr>
          <w:p w14:paraId="0243DBDE" w14:textId="217B3F78" w:rsidR="008E270C" w:rsidRDefault="00847127" w:rsidP="006E3E3D">
            <w:r>
              <w:rPr>
                <w:rFonts w:cstheme="minorHAnsi"/>
              </w:rPr>
              <w:t>√</w:t>
            </w:r>
          </w:p>
        </w:tc>
        <w:tc>
          <w:tcPr>
            <w:tcW w:w="1275" w:type="dxa"/>
            <w:gridSpan w:val="2"/>
          </w:tcPr>
          <w:p w14:paraId="005689C0" w14:textId="77777777" w:rsidR="008E270C" w:rsidRDefault="008E270C" w:rsidP="006E3E3D"/>
        </w:tc>
        <w:tc>
          <w:tcPr>
            <w:tcW w:w="1135" w:type="dxa"/>
          </w:tcPr>
          <w:p w14:paraId="12EF43C7" w14:textId="77777777" w:rsidR="008E270C" w:rsidRDefault="008E270C" w:rsidP="006E3E3D"/>
        </w:tc>
      </w:tr>
      <w:tr w:rsidR="00AA5B07" w14:paraId="1C3B1801" w14:textId="77777777" w:rsidTr="00F67656">
        <w:tc>
          <w:tcPr>
            <w:tcW w:w="5240" w:type="dxa"/>
          </w:tcPr>
          <w:p w14:paraId="47B017FF" w14:textId="3B97E34C" w:rsidR="008E270C" w:rsidRDefault="00341CBD" w:rsidP="006E3E3D">
            <w:r w:rsidRPr="00341CBD">
              <w:t>Bending/squatting/crouching/kneeling/crawling</w:t>
            </w:r>
          </w:p>
        </w:tc>
        <w:tc>
          <w:tcPr>
            <w:tcW w:w="765" w:type="dxa"/>
          </w:tcPr>
          <w:p w14:paraId="49956C73" w14:textId="77777777" w:rsidR="008E270C" w:rsidRDefault="008E270C" w:rsidP="006E3E3D"/>
        </w:tc>
        <w:tc>
          <w:tcPr>
            <w:tcW w:w="1220" w:type="dxa"/>
            <w:gridSpan w:val="2"/>
          </w:tcPr>
          <w:p w14:paraId="046E64F4" w14:textId="103EA7F4" w:rsidR="008E270C" w:rsidRDefault="00847127" w:rsidP="006E3E3D">
            <w:r>
              <w:rPr>
                <w:rFonts w:cstheme="minorHAnsi"/>
              </w:rPr>
              <w:t>√</w:t>
            </w:r>
          </w:p>
        </w:tc>
        <w:tc>
          <w:tcPr>
            <w:tcW w:w="1275" w:type="dxa"/>
            <w:gridSpan w:val="2"/>
          </w:tcPr>
          <w:p w14:paraId="1A238AB5" w14:textId="77777777" w:rsidR="008E270C" w:rsidRDefault="008E270C" w:rsidP="006E3E3D"/>
        </w:tc>
        <w:tc>
          <w:tcPr>
            <w:tcW w:w="1135" w:type="dxa"/>
          </w:tcPr>
          <w:p w14:paraId="608CFFB8" w14:textId="77777777" w:rsidR="008E270C" w:rsidRDefault="008E270C" w:rsidP="006E3E3D"/>
        </w:tc>
      </w:tr>
      <w:tr w:rsidR="00AA5B07" w14:paraId="4D26AA2D" w14:textId="77777777" w:rsidTr="00F67656">
        <w:tc>
          <w:tcPr>
            <w:tcW w:w="5240" w:type="dxa"/>
          </w:tcPr>
          <w:p w14:paraId="4EEB723A" w14:textId="396E9ED0" w:rsidR="00341CBD" w:rsidRPr="00341CBD" w:rsidRDefault="00341CBD" w:rsidP="00341CBD">
            <w:pPr>
              <w:rPr>
                <w:rFonts w:ascii="Bending/squatting/crouching/kne" w:hAnsi="Bending/squatting/crouching/kne"/>
              </w:rPr>
            </w:pPr>
            <w:r w:rsidRPr="009D6027">
              <w:t xml:space="preserve">Climb/descend stairs </w:t>
            </w:r>
          </w:p>
        </w:tc>
        <w:tc>
          <w:tcPr>
            <w:tcW w:w="765" w:type="dxa"/>
          </w:tcPr>
          <w:p w14:paraId="3989ED0B" w14:textId="77777777" w:rsidR="00341CBD" w:rsidRDefault="00341CBD" w:rsidP="00341CBD"/>
        </w:tc>
        <w:tc>
          <w:tcPr>
            <w:tcW w:w="1220" w:type="dxa"/>
            <w:gridSpan w:val="2"/>
          </w:tcPr>
          <w:p w14:paraId="7B578DE4" w14:textId="4EBDE872" w:rsidR="00341CBD" w:rsidRDefault="00847127" w:rsidP="00341CBD">
            <w:r>
              <w:rPr>
                <w:rFonts w:cstheme="minorHAnsi"/>
              </w:rPr>
              <w:t>√</w:t>
            </w:r>
          </w:p>
        </w:tc>
        <w:tc>
          <w:tcPr>
            <w:tcW w:w="1275" w:type="dxa"/>
            <w:gridSpan w:val="2"/>
          </w:tcPr>
          <w:p w14:paraId="68EB6E4B" w14:textId="77777777" w:rsidR="00341CBD" w:rsidRDefault="00341CBD" w:rsidP="00341CBD"/>
        </w:tc>
        <w:tc>
          <w:tcPr>
            <w:tcW w:w="1135" w:type="dxa"/>
          </w:tcPr>
          <w:p w14:paraId="2AF326DD" w14:textId="77777777" w:rsidR="00341CBD" w:rsidRDefault="00341CBD" w:rsidP="00341CBD"/>
        </w:tc>
      </w:tr>
      <w:tr w:rsidR="00AA5B07" w14:paraId="4EFA67C2" w14:textId="77777777" w:rsidTr="00F67656">
        <w:tc>
          <w:tcPr>
            <w:tcW w:w="5240" w:type="dxa"/>
          </w:tcPr>
          <w:p w14:paraId="5F5B5B89" w14:textId="526C41CE" w:rsidR="00341CBD" w:rsidRPr="00341CBD" w:rsidRDefault="00341CBD" w:rsidP="00341CBD">
            <w:pPr>
              <w:rPr>
                <w:rFonts w:ascii="Bending/squatting/crouching/kne" w:hAnsi="Bending/squatting/crouching/kne"/>
              </w:rPr>
            </w:pPr>
            <w:r w:rsidRPr="009D6027">
              <w:t xml:space="preserve">Climbing ladders/work at height </w:t>
            </w:r>
          </w:p>
        </w:tc>
        <w:tc>
          <w:tcPr>
            <w:tcW w:w="765" w:type="dxa"/>
          </w:tcPr>
          <w:p w14:paraId="4ED372C8" w14:textId="498BC5BD" w:rsidR="00341CBD" w:rsidRDefault="00B524A3" w:rsidP="00341CBD">
            <w:r>
              <w:rPr>
                <w:rFonts w:cstheme="minorHAnsi"/>
              </w:rPr>
              <w:t>√</w:t>
            </w:r>
          </w:p>
        </w:tc>
        <w:tc>
          <w:tcPr>
            <w:tcW w:w="1220" w:type="dxa"/>
            <w:gridSpan w:val="2"/>
          </w:tcPr>
          <w:p w14:paraId="20E73E98" w14:textId="449CF4CF" w:rsidR="00341CBD" w:rsidRDefault="00341CBD" w:rsidP="00341CBD"/>
        </w:tc>
        <w:tc>
          <w:tcPr>
            <w:tcW w:w="1275" w:type="dxa"/>
            <w:gridSpan w:val="2"/>
          </w:tcPr>
          <w:p w14:paraId="62592230" w14:textId="77777777" w:rsidR="00341CBD" w:rsidRDefault="00341CBD" w:rsidP="00341CBD"/>
        </w:tc>
        <w:tc>
          <w:tcPr>
            <w:tcW w:w="1135" w:type="dxa"/>
          </w:tcPr>
          <w:p w14:paraId="10816488" w14:textId="77777777" w:rsidR="00341CBD" w:rsidRDefault="00341CBD" w:rsidP="00341CBD"/>
        </w:tc>
      </w:tr>
      <w:tr w:rsidR="00AA5B07" w14:paraId="2B90AE4C" w14:textId="77777777" w:rsidTr="00F67656">
        <w:tc>
          <w:tcPr>
            <w:tcW w:w="5240" w:type="dxa"/>
          </w:tcPr>
          <w:p w14:paraId="776B59B6" w14:textId="1E255D8B" w:rsidR="00341CBD" w:rsidRPr="00341CBD" w:rsidRDefault="00341CBD" w:rsidP="00341CBD">
            <w:pPr>
              <w:rPr>
                <w:rFonts w:ascii="Bending/squatting/crouching/kne" w:hAnsi="Bending/squatting/crouching/kne"/>
              </w:rPr>
            </w:pPr>
            <w:r w:rsidRPr="009D6027">
              <w:t xml:space="preserve">Using hands above shoulder height </w:t>
            </w:r>
          </w:p>
        </w:tc>
        <w:tc>
          <w:tcPr>
            <w:tcW w:w="765" w:type="dxa"/>
          </w:tcPr>
          <w:p w14:paraId="6C5D8BF5" w14:textId="77777777" w:rsidR="00341CBD" w:rsidRDefault="00341CBD" w:rsidP="00341CBD"/>
        </w:tc>
        <w:tc>
          <w:tcPr>
            <w:tcW w:w="1220" w:type="dxa"/>
            <w:gridSpan w:val="2"/>
          </w:tcPr>
          <w:p w14:paraId="5BCF251F" w14:textId="0965A12A" w:rsidR="00341CBD" w:rsidRDefault="00847127" w:rsidP="00341CBD">
            <w:r>
              <w:rPr>
                <w:rFonts w:cstheme="minorHAnsi"/>
              </w:rPr>
              <w:t>√</w:t>
            </w:r>
          </w:p>
        </w:tc>
        <w:tc>
          <w:tcPr>
            <w:tcW w:w="1275" w:type="dxa"/>
            <w:gridSpan w:val="2"/>
          </w:tcPr>
          <w:p w14:paraId="34CFFE7D" w14:textId="77777777" w:rsidR="00341CBD" w:rsidRDefault="00341CBD" w:rsidP="00341CBD"/>
        </w:tc>
        <w:tc>
          <w:tcPr>
            <w:tcW w:w="1135" w:type="dxa"/>
          </w:tcPr>
          <w:p w14:paraId="2A62CE4A" w14:textId="77777777" w:rsidR="00341CBD" w:rsidRDefault="00341CBD" w:rsidP="00341CBD"/>
        </w:tc>
      </w:tr>
      <w:tr w:rsidR="00AA5B07" w14:paraId="7C1D0DF5" w14:textId="77777777" w:rsidTr="00F67656">
        <w:tc>
          <w:tcPr>
            <w:tcW w:w="5240" w:type="dxa"/>
          </w:tcPr>
          <w:p w14:paraId="687B6309" w14:textId="1A8271F1" w:rsidR="00341CBD" w:rsidRPr="00341CBD" w:rsidRDefault="00341CBD" w:rsidP="00341CBD">
            <w:pPr>
              <w:rPr>
                <w:rFonts w:ascii="Bending/squatting/crouching/kne" w:hAnsi="Bending/squatting/crouching/kne"/>
              </w:rPr>
            </w:pPr>
            <w:r w:rsidRPr="009D6027">
              <w:t xml:space="preserve">Twisting/spinal rotation </w:t>
            </w:r>
          </w:p>
        </w:tc>
        <w:tc>
          <w:tcPr>
            <w:tcW w:w="765" w:type="dxa"/>
          </w:tcPr>
          <w:p w14:paraId="609350C5" w14:textId="5159831E" w:rsidR="00341CBD" w:rsidRDefault="00847127" w:rsidP="00341CBD">
            <w:r>
              <w:rPr>
                <w:rFonts w:cstheme="minorHAnsi"/>
              </w:rPr>
              <w:t>√</w:t>
            </w:r>
          </w:p>
        </w:tc>
        <w:tc>
          <w:tcPr>
            <w:tcW w:w="1220" w:type="dxa"/>
            <w:gridSpan w:val="2"/>
          </w:tcPr>
          <w:p w14:paraId="0E8E831D" w14:textId="77777777" w:rsidR="00341CBD" w:rsidRDefault="00341CBD" w:rsidP="00341CBD"/>
        </w:tc>
        <w:tc>
          <w:tcPr>
            <w:tcW w:w="1275" w:type="dxa"/>
            <w:gridSpan w:val="2"/>
          </w:tcPr>
          <w:p w14:paraId="0C48B872" w14:textId="77777777" w:rsidR="00341CBD" w:rsidRDefault="00341CBD" w:rsidP="00341CBD"/>
        </w:tc>
        <w:tc>
          <w:tcPr>
            <w:tcW w:w="1135" w:type="dxa"/>
          </w:tcPr>
          <w:p w14:paraId="5CD896C6" w14:textId="77777777" w:rsidR="00341CBD" w:rsidRDefault="00341CBD" w:rsidP="00341CBD"/>
        </w:tc>
      </w:tr>
      <w:tr w:rsidR="00AA5B07" w14:paraId="6C10A08D" w14:textId="77777777" w:rsidTr="00F67656">
        <w:tc>
          <w:tcPr>
            <w:tcW w:w="5240" w:type="dxa"/>
          </w:tcPr>
          <w:p w14:paraId="01AD5CA7" w14:textId="1959F93A" w:rsidR="00341CBD" w:rsidRPr="00341CBD" w:rsidRDefault="00341CBD" w:rsidP="00341CBD">
            <w:pPr>
              <w:rPr>
                <w:rFonts w:ascii="Bending/squatting/crouching/kne" w:hAnsi="Bending/squatting/crouching/kne"/>
              </w:rPr>
            </w:pPr>
            <w:r w:rsidRPr="009D6027">
              <w:t xml:space="preserve">Sedentary/ immobile posture </w:t>
            </w:r>
          </w:p>
        </w:tc>
        <w:tc>
          <w:tcPr>
            <w:tcW w:w="765" w:type="dxa"/>
          </w:tcPr>
          <w:p w14:paraId="72C834D4" w14:textId="77777777" w:rsidR="00341CBD" w:rsidRDefault="00341CBD" w:rsidP="00341CBD"/>
        </w:tc>
        <w:tc>
          <w:tcPr>
            <w:tcW w:w="1220" w:type="dxa"/>
            <w:gridSpan w:val="2"/>
          </w:tcPr>
          <w:p w14:paraId="059F91C6" w14:textId="7207FD72" w:rsidR="00341CBD" w:rsidRDefault="00847127" w:rsidP="00341CBD">
            <w:r>
              <w:rPr>
                <w:rFonts w:cstheme="minorHAnsi"/>
              </w:rPr>
              <w:t>√</w:t>
            </w:r>
          </w:p>
        </w:tc>
        <w:tc>
          <w:tcPr>
            <w:tcW w:w="1275" w:type="dxa"/>
            <w:gridSpan w:val="2"/>
          </w:tcPr>
          <w:p w14:paraId="55A7FA92" w14:textId="77777777" w:rsidR="00341CBD" w:rsidRDefault="00341CBD" w:rsidP="00341CBD"/>
        </w:tc>
        <w:tc>
          <w:tcPr>
            <w:tcW w:w="1135" w:type="dxa"/>
          </w:tcPr>
          <w:p w14:paraId="2844A23C" w14:textId="77777777" w:rsidR="00341CBD" w:rsidRDefault="00341CBD" w:rsidP="00341CBD"/>
        </w:tc>
      </w:tr>
      <w:tr w:rsidR="00AA5B07" w14:paraId="69B0D4FB" w14:textId="77777777" w:rsidTr="00F67656">
        <w:tc>
          <w:tcPr>
            <w:tcW w:w="5240" w:type="dxa"/>
          </w:tcPr>
          <w:p w14:paraId="54EC295F" w14:textId="2BBAF545" w:rsidR="00341CBD" w:rsidRPr="00341CBD" w:rsidRDefault="00341CBD" w:rsidP="00341CBD">
            <w:pPr>
              <w:rPr>
                <w:rFonts w:ascii="Bending/squatting/crouching/kne" w:hAnsi="Bending/squatting/crouching/kne"/>
              </w:rPr>
            </w:pPr>
            <w:r w:rsidRPr="009D6027">
              <w:t xml:space="preserve">Reaching forward </w:t>
            </w:r>
          </w:p>
        </w:tc>
        <w:tc>
          <w:tcPr>
            <w:tcW w:w="765" w:type="dxa"/>
          </w:tcPr>
          <w:p w14:paraId="02FC0DF0" w14:textId="7D87034B" w:rsidR="00341CBD" w:rsidRDefault="00341CBD" w:rsidP="00341CBD"/>
        </w:tc>
        <w:tc>
          <w:tcPr>
            <w:tcW w:w="1220" w:type="dxa"/>
            <w:gridSpan w:val="2"/>
          </w:tcPr>
          <w:p w14:paraId="1AAF5D4C" w14:textId="122DAE5E" w:rsidR="00341CBD" w:rsidRDefault="00B524A3" w:rsidP="00341CBD">
            <w:r>
              <w:rPr>
                <w:rFonts w:cstheme="minorHAnsi"/>
              </w:rPr>
              <w:t>√</w:t>
            </w:r>
          </w:p>
        </w:tc>
        <w:tc>
          <w:tcPr>
            <w:tcW w:w="1275" w:type="dxa"/>
            <w:gridSpan w:val="2"/>
          </w:tcPr>
          <w:p w14:paraId="549AED6C" w14:textId="77777777" w:rsidR="00341CBD" w:rsidRDefault="00341CBD" w:rsidP="00341CBD"/>
        </w:tc>
        <w:tc>
          <w:tcPr>
            <w:tcW w:w="1135" w:type="dxa"/>
          </w:tcPr>
          <w:p w14:paraId="56933DA5" w14:textId="77777777" w:rsidR="00341CBD" w:rsidRDefault="00341CBD" w:rsidP="00341CBD"/>
        </w:tc>
      </w:tr>
      <w:tr w:rsidR="00AA5B07" w14:paraId="568E69AA" w14:textId="77777777" w:rsidTr="00F67656">
        <w:tc>
          <w:tcPr>
            <w:tcW w:w="5240" w:type="dxa"/>
          </w:tcPr>
          <w:p w14:paraId="3FE78C8E" w14:textId="3E6031AE" w:rsidR="00341CBD" w:rsidRPr="00341CBD" w:rsidRDefault="00341CBD" w:rsidP="00341CBD">
            <w:pPr>
              <w:rPr>
                <w:rFonts w:ascii="Bending/squatting/crouching/kne" w:hAnsi="Bending/squatting/crouching/kne"/>
              </w:rPr>
            </w:pPr>
            <w:r w:rsidRPr="009D6027">
              <w:t xml:space="preserve">Simple grasping/fine manipulation/ manual dexterity </w:t>
            </w:r>
          </w:p>
        </w:tc>
        <w:tc>
          <w:tcPr>
            <w:tcW w:w="765" w:type="dxa"/>
          </w:tcPr>
          <w:p w14:paraId="31080897" w14:textId="77777777" w:rsidR="00341CBD" w:rsidRDefault="00341CBD" w:rsidP="00341CBD"/>
        </w:tc>
        <w:tc>
          <w:tcPr>
            <w:tcW w:w="1220" w:type="dxa"/>
            <w:gridSpan w:val="2"/>
          </w:tcPr>
          <w:p w14:paraId="1C3E5D01" w14:textId="0366A638" w:rsidR="00341CBD" w:rsidRDefault="00341CBD" w:rsidP="00341CBD"/>
        </w:tc>
        <w:tc>
          <w:tcPr>
            <w:tcW w:w="1275" w:type="dxa"/>
            <w:gridSpan w:val="2"/>
          </w:tcPr>
          <w:p w14:paraId="1F82A22B" w14:textId="3F964876" w:rsidR="00341CBD" w:rsidRDefault="00B524A3" w:rsidP="00341CBD">
            <w:r>
              <w:rPr>
                <w:rFonts w:cstheme="minorHAnsi"/>
              </w:rPr>
              <w:t>√</w:t>
            </w:r>
          </w:p>
        </w:tc>
        <w:tc>
          <w:tcPr>
            <w:tcW w:w="1135" w:type="dxa"/>
          </w:tcPr>
          <w:p w14:paraId="719404F0" w14:textId="77777777" w:rsidR="00341CBD" w:rsidRDefault="00341CBD" w:rsidP="00341CBD"/>
        </w:tc>
      </w:tr>
      <w:tr w:rsidR="00AA5B07" w14:paraId="43138189" w14:textId="77777777" w:rsidTr="00F67656">
        <w:tc>
          <w:tcPr>
            <w:tcW w:w="5240" w:type="dxa"/>
          </w:tcPr>
          <w:p w14:paraId="30788FFA" w14:textId="2B99CFC5" w:rsidR="00341CBD" w:rsidRPr="00341CBD" w:rsidRDefault="00341CBD" w:rsidP="00341CBD">
            <w:pPr>
              <w:rPr>
                <w:rFonts w:ascii="Bending/squatting/crouching/kne" w:hAnsi="Bending/squatting/crouching/kne"/>
              </w:rPr>
            </w:pPr>
            <w:r w:rsidRPr="009D6027">
              <w:t xml:space="preserve">Applying hand grip force </w:t>
            </w:r>
          </w:p>
        </w:tc>
        <w:tc>
          <w:tcPr>
            <w:tcW w:w="765" w:type="dxa"/>
          </w:tcPr>
          <w:p w14:paraId="1C382EE8" w14:textId="14037389" w:rsidR="00341CBD" w:rsidRDefault="00341CBD" w:rsidP="00341CBD"/>
        </w:tc>
        <w:tc>
          <w:tcPr>
            <w:tcW w:w="1220" w:type="dxa"/>
            <w:gridSpan w:val="2"/>
          </w:tcPr>
          <w:p w14:paraId="326C3FE4" w14:textId="6374034B" w:rsidR="00341CBD" w:rsidRDefault="00B524A3" w:rsidP="00341CBD">
            <w:r>
              <w:rPr>
                <w:rFonts w:cstheme="minorHAnsi"/>
              </w:rPr>
              <w:t>√</w:t>
            </w:r>
          </w:p>
        </w:tc>
        <w:tc>
          <w:tcPr>
            <w:tcW w:w="1275" w:type="dxa"/>
            <w:gridSpan w:val="2"/>
          </w:tcPr>
          <w:p w14:paraId="7DDBDDD9" w14:textId="77777777" w:rsidR="00341CBD" w:rsidRDefault="00341CBD" w:rsidP="00341CBD"/>
        </w:tc>
        <w:tc>
          <w:tcPr>
            <w:tcW w:w="1135" w:type="dxa"/>
          </w:tcPr>
          <w:p w14:paraId="76DACDBB" w14:textId="77777777" w:rsidR="00341CBD" w:rsidRDefault="00341CBD" w:rsidP="00341CBD"/>
        </w:tc>
      </w:tr>
      <w:tr w:rsidR="00AA5B07" w14:paraId="2C342A84" w14:textId="77777777" w:rsidTr="00F67656">
        <w:tc>
          <w:tcPr>
            <w:tcW w:w="5240" w:type="dxa"/>
          </w:tcPr>
          <w:p w14:paraId="5E5D2F52" w14:textId="7E61431E" w:rsidR="00341CBD" w:rsidRPr="00341CBD" w:rsidRDefault="00341CBD" w:rsidP="00341CBD">
            <w:pPr>
              <w:rPr>
                <w:rFonts w:ascii="Bending/squatting/crouching/kne" w:hAnsi="Bending/squatting/crouching/kne"/>
              </w:rPr>
            </w:pPr>
            <w:r w:rsidRPr="009D6027">
              <w:t xml:space="preserve">Typing </w:t>
            </w:r>
          </w:p>
        </w:tc>
        <w:tc>
          <w:tcPr>
            <w:tcW w:w="765" w:type="dxa"/>
          </w:tcPr>
          <w:p w14:paraId="37ED52BA" w14:textId="77777777" w:rsidR="00341CBD" w:rsidRDefault="00341CBD" w:rsidP="00341CBD"/>
        </w:tc>
        <w:tc>
          <w:tcPr>
            <w:tcW w:w="1220" w:type="dxa"/>
            <w:gridSpan w:val="2"/>
          </w:tcPr>
          <w:p w14:paraId="268B7FAA" w14:textId="74AF3ABF" w:rsidR="00341CBD" w:rsidRDefault="00B524A3" w:rsidP="00341CBD">
            <w:r>
              <w:rPr>
                <w:rFonts w:cstheme="minorHAnsi"/>
              </w:rPr>
              <w:t>√</w:t>
            </w:r>
          </w:p>
        </w:tc>
        <w:tc>
          <w:tcPr>
            <w:tcW w:w="1275" w:type="dxa"/>
            <w:gridSpan w:val="2"/>
          </w:tcPr>
          <w:p w14:paraId="50AD6B48" w14:textId="77777777" w:rsidR="00341CBD" w:rsidRDefault="00341CBD" w:rsidP="00341CBD"/>
        </w:tc>
        <w:tc>
          <w:tcPr>
            <w:tcW w:w="1135" w:type="dxa"/>
          </w:tcPr>
          <w:p w14:paraId="27F990C9" w14:textId="016D9DD0" w:rsidR="00341CBD" w:rsidRDefault="00341CBD" w:rsidP="00341CBD"/>
        </w:tc>
      </w:tr>
      <w:tr w:rsidR="00AA5B07" w14:paraId="6A98E73F" w14:textId="77777777" w:rsidTr="00F67656">
        <w:tc>
          <w:tcPr>
            <w:tcW w:w="5240" w:type="dxa"/>
          </w:tcPr>
          <w:p w14:paraId="684FC5F8" w14:textId="0F61942F" w:rsidR="00341CBD" w:rsidRPr="00341CBD" w:rsidRDefault="00341CBD" w:rsidP="00341CBD">
            <w:pPr>
              <w:rPr>
                <w:rFonts w:ascii="Bending/squatting/crouching/kne" w:hAnsi="Bending/squatting/crouching/kne"/>
              </w:rPr>
            </w:pPr>
            <w:r w:rsidRPr="009D6027">
              <w:t xml:space="preserve">Writing </w:t>
            </w:r>
          </w:p>
        </w:tc>
        <w:tc>
          <w:tcPr>
            <w:tcW w:w="765" w:type="dxa"/>
          </w:tcPr>
          <w:p w14:paraId="576AA7E3" w14:textId="77777777" w:rsidR="00341CBD" w:rsidRDefault="00341CBD" w:rsidP="00341CBD"/>
        </w:tc>
        <w:tc>
          <w:tcPr>
            <w:tcW w:w="1220" w:type="dxa"/>
            <w:gridSpan w:val="2"/>
          </w:tcPr>
          <w:p w14:paraId="31B7A5C7" w14:textId="3BCAB1FA" w:rsidR="00341CBD" w:rsidRDefault="003524B2" w:rsidP="00341CBD">
            <w:r>
              <w:rPr>
                <w:rFonts w:cstheme="minorHAnsi"/>
              </w:rPr>
              <w:t>√</w:t>
            </w:r>
          </w:p>
        </w:tc>
        <w:tc>
          <w:tcPr>
            <w:tcW w:w="1275" w:type="dxa"/>
            <w:gridSpan w:val="2"/>
          </w:tcPr>
          <w:p w14:paraId="6D5F95DD" w14:textId="3FFF2F69" w:rsidR="00341CBD" w:rsidRDefault="00341CBD" w:rsidP="00341CBD"/>
        </w:tc>
        <w:tc>
          <w:tcPr>
            <w:tcW w:w="1135" w:type="dxa"/>
          </w:tcPr>
          <w:p w14:paraId="07051F92" w14:textId="77777777" w:rsidR="00341CBD" w:rsidRDefault="00341CBD" w:rsidP="00341CBD"/>
        </w:tc>
      </w:tr>
      <w:tr w:rsidR="00AA5B07" w14:paraId="6274F492" w14:textId="77777777" w:rsidTr="00F67656">
        <w:tc>
          <w:tcPr>
            <w:tcW w:w="5240" w:type="dxa"/>
          </w:tcPr>
          <w:p w14:paraId="06EC5978" w14:textId="1E538907" w:rsidR="00341CBD" w:rsidRPr="00341CBD" w:rsidRDefault="00341CBD" w:rsidP="00341CBD">
            <w:pPr>
              <w:rPr>
                <w:rFonts w:ascii="Bending/squatting/crouching/kne" w:hAnsi="Bending/squatting/crouching/kne"/>
              </w:rPr>
            </w:pPr>
            <w:r w:rsidRPr="009D6027">
              <w:t xml:space="preserve">Operating foot controls </w:t>
            </w:r>
          </w:p>
        </w:tc>
        <w:tc>
          <w:tcPr>
            <w:tcW w:w="765" w:type="dxa"/>
          </w:tcPr>
          <w:p w14:paraId="3431148E" w14:textId="6D0A3556" w:rsidR="00341CBD" w:rsidRDefault="00847127" w:rsidP="00341CBD">
            <w:r>
              <w:rPr>
                <w:rFonts w:cstheme="minorHAnsi"/>
              </w:rPr>
              <w:t>√</w:t>
            </w:r>
          </w:p>
        </w:tc>
        <w:tc>
          <w:tcPr>
            <w:tcW w:w="1220" w:type="dxa"/>
            <w:gridSpan w:val="2"/>
          </w:tcPr>
          <w:p w14:paraId="59EE5BC2" w14:textId="77777777" w:rsidR="00341CBD" w:rsidRDefault="00341CBD" w:rsidP="00341CBD"/>
        </w:tc>
        <w:tc>
          <w:tcPr>
            <w:tcW w:w="1275" w:type="dxa"/>
            <w:gridSpan w:val="2"/>
          </w:tcPr>
          <w:p w14:paraId="284308F4" w14:textId="77777777" w:rsidR="00341CBD" w:rsidRDefault="00341CBD" w:rsidP="00341CBD"/>
        </w:tc>
        <w:tc>
          <w:tcPr>
            <w:tcW w:w="1135" w:type="dxa"/>
          </w:tcPr>
          <w:p w14:paraId="2EBB4C90" w14:textId="77777777" w:rsidR="00341CBD" w:rsidRDefault="00341CBD" w:rsidP="00341CBD"/>
        </w:tc>
      </w:tr>
      <w:tr w:rsidR="00AA5B07" w14:paraId="446B8992" w14:textId="77777777" w:rsidTr="00F67656">
        <w:tc>
          <w:tcPr>
            <w:tcW w:w="5240" w:type="dxa"/>
          </w:tcPr>
          <w:p w14:paraId="3BD77116" w14:textId="108F5868" w:rsidR="00341CBD" w:rsidRPr="00341CBD" w:rsidRDefault="00341CBD" w:rsidP="00341CBD">
            <w:pPr>
              <w:rPr>
                <w:rFonts w:ascii="Bending/squatting/crouching/kne" w:hAnsi="Bending/squatting/crouching/kne"/>
              </w:rPr>
            </w:pPr>
            <w:r w:rsidRPr="009D6027">
              <w:t xml:space="preserve">Repetitive movement </w:t>
            </w:r>
          </w:p>
        </w:tc>
        <w:tc>
          <w:tcPr>
            <w:tcW w:w="765" w:type="dxa"/>
          </w:tcPr>
          <w:p w14:paraId="531A2FFC" w14:textId="45AF0861" w:rsidR="00341CBD" w:rsidRDefault="00341CBD" w:rsidP="00341CBD"/>
        </w:tc>
        <w:tc>
          <w:tcPr>
            <w:tcW w:w="1220" w:type="dxa"/>
            <w:gridSpan w:val="2"/>
          </w:tcPr>
          <w:p w14:paraId="2EAFABF7" w14:textId="654BE1BE" w:rsidR="00341CBD" w:rsidRDefault="00B524A3" w:rsidP="00341CBD">
            <w:r>
              <w:rPr>
                <w:rFonts w:cstheme="minorHAnsi"/>
              </w:rPr>
              <w:t>√</w:t>
            </w:r>
          </w:p>
        </w:tc>
        <w:tc>
          <w:tcPr>
            <w:tcW w:w="1275" w:type="dxa"/>
            <w:gridSpan w:val="2"/>
          </w:tcPr>
          <w:p w14:paraId="2464FF45" w14:textId="2B20242C" w:rsidR="00341CBD" w:rsidRDefault="00341CBD" w:rsidP="00341CBD"/>
        </w:tc>
        <w:tc>
          <w:tcPr>
            <w:tcW w:w="1135" w:type="dxa"/>
          </w:tcPr>
          <w:p w14:paraId="51A1BA0E" w14:textId="77777777" w:rsidR="00341CBD" w:rsidRDefault="00341CBD" w:rsidP="00341CBD"/>
        </w:tc>
      </w:tr>
      <w:tr w:rsidR="00AA5B07" w14:paraId="620DD70F" w14:textId="77777777" w:rsidTr="00F67656">
        <w:tc>
          <w:tcPr>
            <w:tcW w:w="5240" w:type="dxa"/>
          </w:tcPr>
          <w:p w14:paraId="6C8981C0" w14:textId="303A4265" w:rsidR="00341CBD" w:rsidRPr="00341CBD" w:rsidRDefault="00341CBD" w:rsidP="00341CBD">
            <w:pPr>
              <w:rPr>
                <w:rFonts w:ascii="Bending/squatting/crouching/kne" w:hAnsi="Bending/squatting/crouching/kne"/>
              </w:rPr>
            </w:pPr>
            <w:r w:rsidRPr="009D6027">
              <w:t xml:space="preserve">Working in confined space* </w:t>
            </w:r>
          </w:p>
        </w:tc>
        <w:tc>
          <w:tcPr>
            <w:tcW w:w="765" w:type="dxa"/>
          </w:tcPr>
          <w:p w14:paraId="7243892D" w14:textId="3A13CC77" w:rsidR="00341CBD" w:rsidRDefault="00B40C38" w:rsidP="00341CBD">
            <w:r>
              <w:rPr>
                <w:rFonts w:cstheme="minorHAnsi"/>
              </w:rPr>
              <w:t>√</w:t>
            </w:r>
          </w:p>
        </w:tc>
        <w:tc>
          <w:tcPr>
            <w:tcW w:w="1220" w:type="dxa"/>
            <w:gridSpan w:val="2"/>
          </w:tcPr>
          <w:p w14:paraId="23F268E1" w14:textId="77777777" w:rsidR="00341CBD" w:rsidRDefault="00341CBD" w:rsidP="00341CBD"/>
        </w:tc>
        <w:tc>
          <w:tcPr>
            <w:tcW w:w="1275" w:type="dxa"/>
            <w:gridSpan w:val="2"/>
          </w:tcPr>
          <w:p w14:paraId="25AE3803" w14:textId="00CFAC5B" w:rsidR="00341CBD" w:rsidRDefault="00341CBD" w:rsidP="00341CBD"/>
        </w:tc>
        <w:tc>
          <w:tcPr>
            <w:tcW w:w="1135" w:type="dxa"/>
          </w:tcPr>
          <w:p w14:paraId="27A78E61" w14:textId="77777777" w:rsidR="00341CBD" w:rsidRDefault="00341CBD" w:rsidP="00341CBD"/>
        </w:tc>
      </w:tr>
      <w:tr w:rsidR="00AA5B07" w14:paraId="2A27D514" w14:textId="77777777" w:rsidTr="00F67656">
        <w:tc>
          <w:tcPr>
            <w:tcW w:w="5240" w:type="dxa"/>
          </w:tcPr>
          <w:p w14:paraId="480040A7" w14:textId="6F352886" w:rsidR="00341CBD" w:rsidRPr="00341CBD" w:rsidRDefault="00341CBD" w:rsidP="00341CBD">
            <w:pPr>
              <w:rPr>
                <w:rFonts w:ascii="Bending/squatting/crouching/kne" w:hAnsi="Bending/squatting/crouching/kne"/>
              </w:rPr>
            </w:pPr>
            <w:r w:rsidRPr="009D6027">
              <w:t xml:space="preserve">Working within a team </w:t>
            </w:r>
          </w:p>
        </w:tc>
        <w:tc>
          <w:tcPr>
            <w:tcW w:w="765" w:type="dxa"/>
          </w:tcPr>
          <w:p w14:paraId="4CBD1737" w14:textId="77777777" w:rsidR="00341CBD" w:rsidRDefault="00341CBD" w:rsidP="00341CBD"/>
        </w:tc>
        <w:tc>
          <w:tcPr>
            <w:tcW w:w="1220" w:type="dxa"/>
            <w:gridSpan w:val="2"/>
          </w:tcPr>
          <w:p w14:paraId="0D307CF0" w14:textId="77777777" w:rsidR="00341CBD" w:rsidRDefault="00341CBD" w:rsidP="00341CBD"/>
        </w:tc>
        <w:tc>
          <w:tcPr>
            <w:tcW w:w="1275" w:type="dxa"/>
            <w:gridSpan w:val="2"/>
          </w:tcPr>
          <w:p w14:paraId="1835C281" w14:textId="77777777" w:rsidR="00341CBD" w:rsidRDefault="00341CBD" w:rsidP="00341CBD"/>
        </w:tc>
        <w:tc>
          <w:tcPr>
            <w:tcW w:w="1135" w:type="dxa"/>
          </w:tcPr>
          <w:p w14:paraId="617394FF" w14:textId="2497CDEC" w:rsidR="00341CBD" w:rsidRDefault="00B40C38" w:rsidP="00341CBD">
            <w:r>
              <w:rPr>
                <w:rFonts w:cstheme="minorHAnsi"/>
              </w:rPr>
              <w:t>√</w:t>
            </w:r>
          </w:p>
        </w:tc>
      </w:tr>
      <w:tr w:rsidR="00341CBD" w14:paraId="42AB90F1" w14:textId="77777777" w:rsidTr="00F67656">
        <w:tc>
          <w:tcPr>
            <w:tcW w:w="5240" w:type="dxa"/>
          </w:tcPr>
          <w:p w14:paraId="07FD3DB5" w14:textId="138607EC" w:rsidR="00341CBD" w:rsidRDefault="00341CBD" w:rsidP="00341CBD">
            <w:r>
              <w:t>Requirement to wear personal protective equipment</w:t>
            </w:r>
          </w:p>
          <w:p w14:paraId="0E4C7883" w14:textId="7F9CE09D" w:rsidR="00341CBD" w:rsidRPr="009D6027" w:rsidRDefault="0084060F" w:rsidP="00341CBD">
            <w:r>
              <w:t>e.g.,</w:t>
            </w:r>
            <w:r w:rsidR="00341CBD">
              <w:t xml:space="preserve"> gloves, mask, eye protection, gowns</w:t>
            </w:r>
          </w:p>
        </w:tc>
        <w:tc>
          <w:tcPr>
            <w:tcW w:w="765" w:type="dxa"/>
          </w:tcPr>
          <w:p w14:paraId="26B7F682" w14:textId="77777777" w:rsidR="00341CBD" w:rsidRDefault="00341CBD" w:rsidP="00341CBD"/>
        </w:tc>
        <w:tc>
          <w:tcPr>
            <w:tcW w:w="1220" w:type="dxa"/>
            <w:gridSpan w:val="2"/>
          </w:tcPr>
          <w:p w14:paraId="7A78A68D" w14:textId="42DC0EFA" w:rsidR="00341CBD" w:rsidRDefault="00341CBD" w:rsidP="00341CBD"/>
        </w:tc>
        <w:tc>
          <w:tcPr>
            <w:tcW w:w="1275" w:type="dxa"/>
            <w:gridSpan w:val="2"/>
          </w:tcPr>
          <w:p w14:paraId="019A5A73" w14:textId="77777777" w:rsidR="00341CBD" w:rsidRDefault="00341CBD" w:rsidP="00341CBD"/>
        </w:tc>
        <w:tc>
          <w:tcPr>
            <w:tcW w:w="1135" w:type="dxa"/>
          </w:tcPr>
          <w:p w14:paraId="198C9E8F" w14:textId="0B186B61" w:rsidR="00341CBD" w:rsidRDefault="00B524A3" w:rsidP="00341CBD">
            <w:r>
              <w:rPr>
                <w:rFonts w:cstheme="minorHAnsi"/>
              </w:rPr>
              <w:t>√</w:t>
            </w:r>
          </w:p>
        </w:tc>
      </w:tr>
      <w:tr w:rsidR="00341CBD" w14:paraId="2D5E8486" w14:textId="77777777" w:rsidTr="00F67656">
        <w:tc>
          <w:tcPr>
            <w:tcW w:w="9635" w:type="dxa"/>
            <w:gridSpan w:val="7"/>
          </w:tcPr>
          <w:p w14:paraId="4D78C65C" w14:textId="2D7B3B1E" w:rsidR="00341CBD" w:rsidRPr="00AA5B07" w:rsidRDefault="00AA5B07" w:rsidP="006E3E3D">
            <w:pPr>
              <w:rPr>
                <w:b/>
                <w:bCs/>
              </w:rPr>
            </w:pPr>
            <w:r>
              <w:rPr>
                <w:b/>
                <w:bCs/>
              </w:rPr>
              <w:t xml:space="preserve">C. </w:t>
            </w:r>
            <w:r w:rsidRPr="00AA5B07">
              <w:rPr>
                <w:b/>
                <w:bCs/>
              </w:rPr>
              <w:t>Psychological Demands of the Role</w:t>
            </w:r>
          </w:p>
        </w:tc>
      </w:tr>
      <w:tr w:rsidR="00F67656" w14:paraId="32FBDE3B" w14:textId="77777777" w:rsidTr="00F67656">
        <w:tc>
          <w:tcPr>
            <w:tcW w:w="5240" w:type="dxa"/>
          </w:tcPr>
          <w:p w14:paraId="2AA56F81" w14:textId="68C32726" w:rsidR="00F67656" w:rsidRDefault="00F67656" w:rsidP="00AA5B07">
            <w:r w:rsidRPr="00200A9B">
              <w:t xml:space="preserve">Repetitive/complex tasks requiring attention to detail </w:t>
            </w:r>
          </w:p>
        </w:tc>
        <w:tc>
          <w:tcPr>
            <w:tcW w:w="765" w:type="dxa"/>
          </w:tcPr>
          <w:p w14:paraId="27B36635" w14:textId="77777777" w:rsidR="00F67656" w:rsidRDefault="00F67656" w:rsidP="00AA5B07"/>
        </w:tc>
        <w:tc>
          <w:tcPr>
            <w:tcW w:w="1220" w:type="dxa"/>
            <w:gridSpan w:val="2"/>
          </w:tcPr>
          <w:p w14:paraId="2864B787" w14:textId="77777777" w:rsidR="00F67656" w:rsidRDefault="00F67656" w:rsidP="00AA5B07"/>
        </w:tc>
        <w:tc>
          <w:tcPr>
            <w:tcW w:w="2410" w:type="dxa"/>
            <w:gridSpan w:val="3"/>
          </w:tcPr>
          <w:p w14:paraId="3AE17954" w14:textId="220585C7" w:rsidR="00F67656" w:rsidRDefault="00847127" w:rsidP="00AA5B07">
            <w:r>
              <w:rPr>
                <w:rFonts w:cstheme="minorHAnsi"/>
              </w:rPr>
              <w:t>√</w:t>
            </w:r>
          </w:p>
        </w:tc>
      </w:tr>
      <w:tr w:rsidR="00F67656" w14:paraId="05A4C06A" w14:textId="77777777" w:rsidTr="00F67656">
        <w:tc>
          <w:tcPr>
            <w:tcW w:w="5240" w:type="dxa"/>
          </w:tcPr>
          <w:p w14:paraId="03894DFC" w14:textId="06D5DCE8" w:rsidR="00F67656" w:rsidRDefault="00F67656" w:rsidP="00AA5B07">
            <w:r>
              <w:t>A</w:t>
            </w:r>
            <w:r w:rsidRPr="00200A9B">
              <w:t xml:space="preserve">bility to concentrate/good memory </w:t>
            </w:r>
          </w:p>
        </w:tc>
        <w:tc>
          <w:tcPr>
            <w:tcW w:w="765" w:type="dxa"/>
          </w:tcPr>
          <w:p w14:paraId="45817A23" w14:textId="77777777" w:rsidR="00F67656" w:rsidRDefault="00F67656" w:rsidP="00AA5B07"/>
        </w:tc>
        <w:tc>
          <w:tcPr>
            <w:tcW w:w="1220" w:type="dxa"/>
            <w:gridSpan w:val="2"/>
          </w:tcPr>
          <w:p w14:paraId="13377665" w14:textId="77777777" w:rsidR="00F67656" w:rsidRDefault="00F67656" w:rsidP="00AA5B07"/>
        </w:tc>
        <w:tc>
          <w:tcPr>
            <w:tcW w:w="2410" w:type="dxa"/>
            <w:gridSpan w:val="3"/>
          </w:tcPr>
          <w:p w14:paraId="51C5C6D3" w14:textId="48E9DFE9" w:rsidR="00F67656" w:rsidRDefault="00847127" w:rsidP="00AA5B07">
            <w:r>
              <w:rPr>
                <w:rFonts w:cstheme="minorHAnsi"/>
              </w:rPr>
              <w:t>√</w:t>
            </w:r>
          </w:p>
        </w:tc>
      </w:tr>
      <w:tr w:rsidR="00F67656" w14:paraId="35B3DF21" w14:textId="77777777" w:rsidTr="00F67656">
        <w:tc>
          <w:tcPr>
            <w:tcW w:w="5240" w:type="dxa"/>
          </w:tcPr>
          <w:p w14:paraId="1C765AEE" w14:textId="77EE2878" w:rsidR="00F67656" w:rsidRDefault="00F67656" w:rsidP="00AA5B07">
            <w:r w:rsidRPr="00200A9B">
              <w:t xml:space="preserve">Communication demands (phone/e-mail/face to face) </w:t>
            </w:r>
          </w:p>
        </w:tc>
        <w:tc>
          <w:tcPr>
            <w:tcW w:w="765" w:type="dxa"/>
          </w:tcPr>
          <w:p w14:paraId="038B2DB0" w14:textId="77777777" w:rsidR="00F67656" w:rsidRDefault="00F67656" w:rsidP="00AA5B07"/>
        </w:tc>
        <w:tc>
          <w:tcPr>
            <w:tcW w:w="1220" w:type="dxa"/>
            <w:gridSpan w:val="2"/>
          </w:tcPr>
          <w:p w14:paraId="0D646885" w14:textId="77777777" w:rsidR="00F67656" w:rsidRDefault="00F67656" w:rsidP="00AA5B07"/>
        </w:tc>
        <w:tc>
          <w:tcPr>
            <w:tcW w:w="2410" w:type="dxa"/>
            <w:gridSpan w:val="3"/>
          </w:tcPr>
          <w:p w14:paraId="600A76E7" w14:textId="4F3FC576" w:rsidR="00F67656" w:rsidRDefault="00847127" w:rsidP="00AA5B07">
            <w:r>
              <w:rPr>
                <w:rFonts w:cstheme="minorHAnsi"/>
              </w:rPr>
              <w:t>√</w:t>
            </w:r>
          </w:p>
        </w:tc>
      </w:tr>
      <w:tr w:rsidR="00F67656" w14:paraId="21EEABB7" w14:textId="77777777" w:rsidTr="00F67656">
        <w:tc>
          <w:tcPr>
            <w:tcW w:w="5240" w:type="dxa"/>
          </w:tcPr>
          <w:p w14:paraId="5083B80C" w14:textId="1375E9B4" w:rsidR="00F67656" w:rsidRDefault="00F67656" w:rsidP="00AA5B07">
            <w:r w:rsidRPr="00200A9B">
              <w:t xml:space="preserve">Night worker </w:t>
            </w:r>
          </w:p>
        </w:tc>
        <w:tc>
          <w:tcPr>
            <w:tcW w:w="765" w:type="dxa"/>
          </w:tcPr>
          <w:p w14:paraId="68389400" w14:textId="5C871536" w:rsidR="00F67656" w:rsidRDefault="00847127" w:rsidP="00AA5B07">
            <w:r>
              <w:rPr>
                <w:rFonts w:cstheme="minorHAnsi"/>
              </w:rPr>
              <w:t>√</w:t>
            </w:r>
          </w:p>
        </w:tc>
        <w:tc>
          <w:tcPr>
            <w:tcW w:w="1220" w:type="dxa"/>
            <w:gridSpan w:val="2"/>
          </w:tcPr>
          <w:p w14:paraId="5D92B690" w14:textId="77777777" w:rsidR="00F67656" w:rsidRDefault="00F67656" w:rsidP="00AA5B07"/>
        </w:tc>
        <w:tc>
          <w:tcPr>
            <w:tcW w:w="2410" w:type="dxa"/>
            <w:gridSpan w:val="3"/>
          </w:tcPr>
          <w:p w14:paraId="6072A819" w14:textId="77777777" w:rsidR="00F67656" w:rsidRDefault="00F67656" w:rsidP="00AA5B07"/>
        </w:tc>
      </w:tr>
      <w:tr w:rsidR="00F67656" w14:paraId="2E456349" w14:textId="77777777" w:rsidTr="00F67656">
        <w:tc>
          <w:tcPr>
            <w:tcW w:w="5240" w:type="dxa"/>
          </w:tcPr>
          <w:p w14:paraId="5C3E4BFE" w14:textId="48675E0F" w:rsidR="00F67656" w:rsidRDefault="00F67656" w:rsidP="00AA5B07">
            <w:r w:rsidRPr="00200A9B">
              <w:t xml:space="preserve">Rotational shift work </w:t>
            </w:r>
          </w:p>
        </w:tc>
        <w:tc>
          <w:tcPr>
            <w:tcW w:w="765" w:type="dxa"/>
          </w:tcPr>
          <w:p w14:paraId="5CF6382C" w14:textId="45458E2F" w:rsidR="00F67656" w:rsidRDefault="00847127" w:rsidP="00AA5B07">
            <w:r>
              <w:rPr>
                <w:rFonts w:cstheme="minorHAnsi"/>
              </w:rPr>
              <w:t>√</w:t>
            </w:r>
          </w:p>
        </w:tc>
        <w:tc>
          <w:tcPr>
            <w:tcW w:w="1220" w:type="dxa"/>
            <w:gridSpan w:val="2"/>
          </w:tcPr>
          <w:p w14:paraId="6CD5D536" w14:textId="77777777" w:rsidR="00F67656" w:rsidRDefault="00F67656" w:rsidP="00AA5B07"/>
        </w:tc>
        <w:tc>
          <w:tcPr>
            <w:tcW w:w="2410" w:type="dxa"/>
            <w:gridSpan w:val="3"/>
          </w:tcPr>
          <w:p w14:paraId="626161AA" w14:textId="77777777" w:rsidR="00F67656" w:rsidRDefault="00F67656" w:rsidP="00AA5B07"/>
        </w:tc>
      </w:tr>
      <w:tr w:rsidR="00F67656" w14:paraId="2848EAD0" w14:textId="77777777" w:rsidTr="00F67656">
        <w:tc>
          <w:tcPr>
            <w:tcW w:w="5240" w:type="dxa"/>
          </w:tcPr>
          <w:p w14:paraId="36FEACD4" w14:textId="5312E24E" w:rsidR="00F67656" w:rsidRDefault="00F67656" w:rsidP="00AA5B07">
            <w:r w:rsidRPr="00200A9B">
              <w:t>Required to deal with distressing/ challenging</w:t>
            </w:r>
            <w:r>
              <w:t xml:space="preserve"> situations</w:t>
            </w:r>
          </w:p>
        </w:tc>
        <w:tc>
          <w:tcPr>
            <w:tcW w:w="765" w:type="dxa"/>
          </w:tcPr>
          <w:p w14:paraId="63391B87" w14:textId="77777777" w:rsidR="00F67656" w:rsidRDefault="00F67656" w:rsidP="00AA5B07"/>
        </w:tc>
        <w:tc>
          <w:tcPr>
            <w:tcW w:w="1220" w:type="dxa"/>
            <w:gridSpan w:val="2"/>
          </w:tcPr>
          <w:p w14:paraId="20E1F412" w14:textId="5AE31925" w:rsidR="00F67656" w:rsidRDefault="00F67656" w:rsidP="00AA5B07"/>
        </w:tc>
        <w:tc>
          <w:tcPr>
            <w:tcW w:w="2410" w:type="dxa"/>
            <w:gridSpan w:val="3"/>
          </w:tcPr>
          <w:p w14:paraId="175D0AD8" w14:textId="0F376324" w:rsidR="00F67656" w:rsidRDefault="00B524A3" w:rsidP="00AA5B07">
            <w:r>
              <w:rPr>
                <w:rFonts w:cstheme="minorHAnsi"/>
              </w:rPr>
              <w:t>√</w:t>
            </w:r>
          </w:p>
        </w:tc>
      </w:tr>
      <w:tr w:rsidR="00F67656" w14:paraId="236350B8" w14:textId="77777777" w:rsidTr="00F67656">
        <w:tc>
          <w:tcPr>
            <w:tcW w:w="5240" w:type="dxa"/>
          </w:tcPr>
          <w:p w14:paraId="1064FFE9" w14:textId="4B0F5E9A" w:rsidR="00F67656" w:rsidRDefault="00F67656" w:rsidP="00AA5B07">
            <w:r>
              <w:t>Re</w:t>
            </w:r>
            <w:r w:rsidRPr="00AA5B07">
              <w:t>quirement to deal with anxious/aggressive people</w:t>
            </w:r>
          </w:p>
        </w:tc>
        <w:tc>
          <w:tcPr>
            <w:tcW w:w="765" w:type="dxa"/>
          </w:tcPr>
          <w:p w14:paraId="0DBA5907" w14:textId="77777777" w:rsidR="00F67656" w:rsidRDefault="00F67656" w:rsidP="00AA5B07"/>
        </w:tc>
        <w:tc>
          <w:tcPr>
            <w:tcW w:w="1220" w:type="dxa"/>
            <w:gridSpan w:val="2"/>
          </w:tcPr>
          <w:p w14:paraId="40F60AAE" w14:textId="173257F9" w:rsidR="00F67656" w:rsidRDefault="00847127" w:rsidP="00AA5B07">
            <w:r>
              <w:rPr>
                <w:rFonts w:cstheme="minorHAnsi"/>
              </w:rPr>
              <w:t>√</w:t>
            </w:r>
          </w:p>
        </w:tc>
        <w:tc>
          <w:tcPr>
            <w:tcW w:w="2410" w:type="dxa"/>
            <w:gridSpan w:val="3"/>
          </w:tcPr>
          <w:p w14:paraId="3A048456" w14:textId="77777777" w:rsidR="00F67656" w:rsidRDefault="00F67656" w:rsidP="00AA5B07"/>
        </w:tc>
      </w:tr>
      <w:tr w:rsidR="00F67656" w14:paraId="763C5695" w14:textId="77777777" w:rsidTr="00F67656">
        <w:tc>
          <w:tcPr>
            <w:tcW w:w="5240" w:type="dxa"/>
          </w:tcPr>
          <w:p w14:paraId="341C61DC" w14:textId="6E42148A" w:rsidR="00F67656" w:rsidRDefault="00F67656" w:rsidP="00AA5B07">
            <w:r>
              <w:t>Requirement to work to deadlines</w:t>
            </w:r>
          </w:p>
        </w:tc>
        <w:tc>
          <w:tcPr>
            <w:tcW w:w="765" w:type="dxa"/>
          </w:tcPr>
          <w:p w14:paraId="3FE3058C" w14:textId="6A0F6C94" w:rsidR="00F67656" w:rsidRDefault="00F67656" w:rsidP="00AA5B07"/>
        </w:tc>
        <w:tc>
          <w:tcPr>
            <w:tcW w:w="1220" w:type="dxa"/>
            <w:gridSpan w:val="2"/>
          </w:tcPr>
          <w:p w14:paraId="0358906C" w14:textId="77777777" w:rsidR="00F67656" w:rsidRDefault="00F67656" w:rsidP="00AA5B07"/>
        </w:tc>
        <w:tc>
          <w:tcPr>
            <w:tcW w:w="2410" w:type="dxa"/>
            <w:gridSpan w:val="3"/>
          </w:tcPr>
          <w:p w14:paraId="77A93A6D" w14:textId="0165A455" w:rsidR="00F67656" w:rsidRDefault="00847127" w:rsidP="00AA5B07">
            <w:r>
              <w:rPr>
                <w:rFonts w:cstheme="minorHAnsi"/>
              </w:rPr>
              <w:t>√</w:t>
            </w:r>
          </w:p>
        </w:tc>
      </w:tr>
      <w:tr w:rsidR="00F67656" w14:paraId="65F86E37" w14:textId="77777777" w:rsidTr="00F67656">
        <w:tc>
          <w:tcPr>
            <w:tcW w:w="5240" w:type="dxa"/>
          </w:tcPr>
          <w:p w14:paraId="03D28DEA" w14:textId="5833D67B" w:rsidR="00F67656" w:rsidRDefault="00F67656" w:rsidP="00AA5B07">
            <w:r>
              <w:t>Requirement to supervise others</w:t>
            </w:r>
          </w:p>
        </w:tc>
        <w:tc>
          <w:tcPr>
            <w:tcW w:w="765" w:type="dxa"/>
          </w:tcPr>
          <w:p w14:paraId="3F9B002E" w14:textId="5E88CC10" w:rsidR="00F67656" w:rsidRDefault="00F67656" w:rsidP="00AA5B07"/>
        </w:tc>
        <w:tc>
          <w:tcPr>
            <w:tcW w:w="1220" w:type="dxa"/>
            <w:gridSpan w:val="2"/>
          </w:tcPr>
          <w:p w14:paraId="3862CB10" w14:textId="77777777" w:rsidR="00F67656" w:rsidRDefault="00F67656" w:rsidP="00AA5B07"/>
        </w:tc>
        <w:tc>
          <w:tcPr>
            <w:tcW w:w="2410" w:type="dxa"/>
            <w:gridSpan w:val="3"/>
          </w:tcPr>
          <w:p w14:paraId="4115034C" w14:textId="6EC389C2" w:rsidR="00F67656" w:rsidRDefault="00B40C38" w:rsidP="00AA5B07">
            <w:r>
              <w:rPr>
                <w:rFonts w:cstheme="minorHAnsi"/>
              </w:rPr>
              <w:t>√</w:t>
            </w:r>
          </w:p>
        </w:tc>
      </w:tr>
      <w:tr w:rsidR="00F67656" w14:paraId="3AAA7AEB" w14:textId="77777777" w:rsidTr="00F67656">
        <w:tc>
          <w:tcPr>
            <w:tcW w:w="5240" w:type="dxa"/>
          </w:tcPr>
          <w:p w14:paraId="06A91970" w14:textId="6996475D" w:rsidR="00F67656" w:rsidRDefault="00F67656" w:rsidP="00AA5B07">
            <w:r>
              <w:t>Lone Working</w:t>
            </w:r>
          </w:p>
        </w:tc>
        <w:tc>
          <w:tcPr>
            <w:tcW w:w="765" w:type="dxa"/>
          </w:tcPr>
          <w:p w14:paraId="20418EEB" w14:textId="67B0D81D" w:rsidR="00F67656" w:rsidRDefault="00847127" w:rsidP="00AA5B07">
            <w:r>
              <w:rPr>
                <w:rFonts w:cstheme="minorHAnsi"/>
              </w:rPr>
              <w:t>√</w:t>
            </w:r>
          </w:p>
        </w:tc>
        <w:tc>
          <w:tcPr>
            <w:tcW w:w="1220" w:type="dxa"/>
            <w:gridSpan w:val="2"/>
          </w:tcPr>
          <w:p w14:paraId="0E148DD0" w14:textId="77777777" w:rsidR="00F67656" w:rsidRDefault="00F67656" w:rsidP="00AA5B07"/>
        </w:tc>
        <w:tc>
          <w:tcPr>
            <w:tcW w:w="2410" w:type="dxa"/>
            <w:gridSpan w:val="3"/>
          </w:tcPr>
          <w:p w14:paraId="45912021" w14:textId="77777777" w:rsidR="00F67656" w:rsidRDefault="00F67656" w:rsidP="00AA5B07"/>
        </w:tc>
      </w:tr>
      <w:tr w:rsidR="00AA5B07" w14:paraId="3A7BDE52" w14:textId="77777777" w:rsidTr="00F67656">
        <w:tc>
          <w:tcPr>
            <w:tcW w:w="5240" w:type="dxa"/>
          </w:tcPr>
          <w:p w14:paraId="34B924F8" w14:textId="65E179F1" w:rsidR="00AA5B07" w:rsidRPr="00AA5B07" w:rsidRDefault="00AA5B07" w:rsidP="006E3E3D">
            <w:pPr>
              <w:rPr>
                <w:b/>
                <w:bCs/>
              </w:rPr>
            </w:pPr>
            <w:r w:rsidRPr="00AA5B07">
              <w:rPr>
                <w:b/>
                <w:bCs/>
              </w:rPr>
              <w:t>D. Sensory Demands of the Role</w:t>
            </w:r>
          </w:p>
        </w:tc>
        <w:tc>
          <w:tcPr>
            <w:tcW w:w="1985" w:type="dxa"/>
            <w:gridSpan w:val="3"/>
          </w:tcPr>
          <w:p w14:paraId="3DCC13F6" w14:textId="3E53172B" w:rsidR="00AA5B07" w:rsidRPr="00AA5B07" w:rsidRDefault="00AA5B07" w:rsidP="006E3E3D">
            <w:pPr>
              <w:rPr>
                <w:b/>
                <w:bCs/>
              </w:rPr>
            </w:pPr>
            <w:r w:rsidRPr="00AA5B07">
              <w:rPr>
                <w:b/>
                <w:bCs/>
              </w:rPr>
              <w:t>Yes</w:t>
            </w:r>
          </w:p>
        </w:tc>
        <w:tc>
          <w:tcPr>
            <w:tcW w:w="2410" w:type="dxa"/>
            <w:gridSpan w:val="3"/>
          </w:tcPr>
          <w:p w14:paraId="5926A459" w14:textId="3FD0DF26" w:rsidR="00AA5B07" w:rsidRPr="00AA5B07" w:rsidRDefault="00AA5B07" w:rsidP="006E3E3D">
            <w:pPr>
              <w:rPr>
                <w:b/>
                <w:bCs/>
              </w:rPr>
            </w:pPr>
            <w:r w:rsidRPr="00AA5B07">
              <w:rPr>
                <w:b/>
                <w:bCs/>
              </w:rPr>
              <w:t>No</w:t>
            </w:r>
          </w:p>
        </w:tc>
      </w:tr>
      <w:tr w:rsidR="00AA5B07" w14:paraId="7012C666" w14:textId="77777777" w:rsidTr="00F67656">
        <w:tc>
          <w:tcPr>
            <w:tcW w:w="5240" w:type="dxa"/>
          </w:tcPr>
          <w:p w14:paraId="3D0CD086" w14:textId="14CAA755" w:rsidR="00AA5B07" w:rsidRDefault="00AA5B07" w:rsidP="00AA5B07">
            <w:r w:rsidRPr="006B479A">
              <w:t xml:space="preserve">Good vision essential (with or without glasses) </w:t>
            </w:r>
          </w:p>
        </w:tc>
        <w:tc>
          <w:tcPr>
            <w:tcW w:w="1985" w:type="dxa"/>
            <w:gridSpan w:val="3"/>
          </w:tcPr>
          <w:p w14:paraId="2FA86B43" w14:textId="065FCF8B" w:rsidR="00AA5B07" w:rsidRDefault="00847127" w:rsidP="00AA5B07">
            <w:r>
              <w:rPr>
                <w:rFonts w:cstheme="minorHAnsi"/>
              </w:rPr>
              <w:t>√</w:t>
            </w:r>
          </w:p>
        </w:tc>
        <w:tc>
          <w:tcPr>
            <w:tcW w:w="2410" w:type="dxa"/>
            <w:gridSpan w:val="3"/>
          </w:tcPr>
          <w:p w14:paraId="6B27C739" w14:textId="77777777" w:rsidR="00AA5B07" w:rsidRDefault="00AA5B07" w:rsidP="00AA5B07"/>
        </w:tc>
      </w:tr>
      <w:tr w:rsidR="00AA5B07" w14:paraId="4F9DF56E" w14:textId="77777777" w:rsidTr="00F67656">
        <w:tc>
          <w:tcPr>
            <w:tcW w:w="5240" w:type="dxa"/>
          </w:tcPr>
          <w:p w14:paraId="1B521817" w14:textId="112A09E7" w:rsidR="00AA5B07" w:rsidRDefault="00AA5B07" w:rsidP="00AA5B07">
            <w:r w:rsidRPr="006B479A">
              <w:t xml:space="preserve">Good colour vision essential </w:t>
            </w:r>
          </w:p>
        </w:tc>
        <w:tc>
          <w:tcPr>
            <w:tcW w:w="1985" w:type="dxa"/>
            <w:gridSpan w:val="3"/>
          </w:tcPr>
          <w:p w14:paraId="3772E686" w14:textId="2ED794E7" w:rsidR="00AA5B07" w:rsidRDefault="00AA5B07" w:rsidP="00AA5B07"/>
        </w:tc>
        <w:tc>
          <w:tcPr>
            <w:tcW w:w="2410" w:type="dxa"/>
            <w:gridSpan w:val="3"/>
          </w:tcPr>
          <w:p w14:paraId="4E02770C" w14:textId="1F783B9C" w:rsidR="00AA5B07" w:rsidRDefault="00847127" w:rsidP="00AA5B07">
            <w:r>
              <w:rPr>
                <w:rFonts w:cstheme="minorHAnsi"/>
              </w:rPr>
              <w:t>√</w:t>
            </w:r>
          </w:p>
        </w:tc>
      </w:tr>
      <w:tr w:rsidR="00AA5B07" w14:paraId="2B5AB3D6" w14:textId="77777777" w:rsidTr="00F67656">
        <w:tc>
          <w:tcPr>
            <w:tcW w:w="5240" w:type="dxa"/>
          </w:tcPr>
          <w:p w14:paraId="79DD5047" w14:textId="5A7D3A14" w:rsidR="00AA5B07" w:rsidRDefault="00AA5B07" w:rsidP="00AA5B07">
            <w:r w:rsidRPr="006B479A">
              <w:lastRenderedPageBreak/>
              <w:t xml:space="preserve">Good hearing essential (with or without hearing aid(s) </w:t>
            </w:r>
          </w:p>
        </w:tc>
        <w:tc>
          <w:tcPr>
            <w:tcW w:w="1985" w:type="dxa"/>
            <w:gridSpan w:val="3"/>
          </w:tcPr>
          <w:p w14:paraId="3A5DB366" w14:textId="1DC75C05" w:rsidR="00AA5B07" w:rsidRDefault="00847127" w:rsidP="00AA5B07">
            <w:r>
              <w:rPr>
                <w:rFonts w:cstheme="minorHAnsi"/>
              </w:rPr>
              <w:t>√</w:t>
            </w:r>
          </w:p>
        </w:tc>
        <w:tc>
          <w:tcPr>
            <w:tcW w:w="2410" w:type="dxa"/>
            <w:gridSpan w:val="3"/>
          </w:tcPr>
          <w:p w14:paraId="37B8106B" w14:textId="77777777" w:rsidR="00AA5B07" w:rsidRDefault="00AA5B07" w:rsidP="00AA5B07"/>
        </w:tc>
      </w:tr>
      <w:tr w:rsidR="00AA5B07" w14:paraId="28740DD2" w14:textId="77777777" w:rsidTr="00F67656">
        <w:tc>
          <w:tcPr>
            <w:tcW w:w="5240" w:type="dxa"/>
          </w:tcPr>
          <w:p w14:paraId="51B1DFD9" w14:textId="49B2CC7B" w:rsidR="00AA5B07" w:rsidRPr="00AA5B07" w:rsidRDefault="00AA5B07" w:rsidP="00AA5B07">
            <w:pPr>
              <w:rPr>
                <w:b/>
                <w:bCs/>
              </w:rPr>
            </w:pPr>
            <w:r w:rsidRPr="00AA5B07">
              <w:rPr>
                <w:b/>
                <w:bCs/>
              </w:rPr>
              <w:t xml:space="preserve">E. Additional Occupational Health Screening for Role </w:t>
            </w:r>
          </w:p>
        </w:tc>
        <w:tc>
          <w:tcPr>
            <w:tcW w:w="1985" w:type="dxa"/>
            <w:gridSpan w:val="3"/>
          </w:tcPr>
          <w:p w14:paraId="2FE57022" w14:textId="223BDFB6" w:rsidR="00AA5B07" w:rsidRPr="00AA5B07" w:rsidRDefault="00AA5B07" w:rsidP="00AA5B07">
            <w:pPr>
              <w:rPr>
                <w:b/>
                <w:bCs/>
              </w:rPr>
            </w:pPr>
            <w:r w:rsidRPr="00AA5B07">
              <w:rPr>
                <w:b/>
                <w:bCs/>
              </w:rPr>
              <w:t xml:space="preserve">Yes </w:t>
            </w:r>
          </w:p>
        </w:tc>
        <w:tc>
          <w:tcPr>
            <w:tcW w:w="2410" w:type="dxa"/>
            <w:gridSpan w:val="3"/>
          </w:tcPr>
          <w:p w14:paraId="100B9C33" w14:textId="7C9A3594" w:rsidR="00AA5B07" w:rsidRPr="00AA5B07" w:rsidRDefault="00AA5B07" w:rsidP="00AA5B07">
            <w:pPr>
              <w:rPr>
                <w:b/>
                <w:bCs/>
              </w:rPr>
            </w:pPr>
            <w:r w:rsidRPr="00AA5B07">
              <w:rPr>
                <w:b/>
                <w:bCs/>
              </w:rPr>
              <w:t>No</w:t>
            </w:r>
          </w:p>
        </w:tc>
      </w:tr>
      <w:tr w:rsidR="0084060F" w14:paraId="51962FDA" w14:textId="77777777" w:rsidTr="00F67656">
        <w:tc>
          <w:tcPr>
            <w:tcW w:w="5240" w:type="dxa"/>
          </w:tcPr>
          <w:p w14:paraId="0742FB19" w14:textId="7666C0A8" w:rsidR="0084060F" w:rsidRDefault="0084060F" w:rsidP="0084060F">
            <w:r w:rsidRPr="00E62723">
              <w:t>Exposure to chemical hazards e.g., skin, and respiratory irritants (please</w:t>
            </w:r>
            <w:r>
              <w:t xml:space="preserve"> specify)</w:t>
            </w:r>
          </w:p>
        </w:tc>
        <w:tc>
          <w:tcPr>
            <w:tcW w:w="1985" w:type="dxa"/>
            <w:gridSpan w:val="3"/>
          </w:tcPr>
          <w:p w14:paraId="2FA79E56" w14:textId="58BE8B5F" w:rsidR="0084060F" w:rsidRDefault="0084060F" w:rsidP="0084060F"/>
        </w:tc>
        <w:tc>
          <w:tcPr>
            <w:tcW w:w="2410" w:type="dxa"/>
            <w:gridSpan w:val="3"/>
          </w:tcPr>
          <w:p w14:paraId="4C72222E" w14:textId="0421F40D" w:rsidR="0084060F" w:rsidRDefault="00847127" w:rsidP="0084060F">
            <w:r>
              <w:rPr>
                <w:rFonts w:cstheme="minorHAnsi"/>
              </w:rPr>
              <w:t>√</w:t>
            </w:r>
          </w:p>
        </w:tc>
      </w:tr>
      <w:tr w:rsidR="0084060F" w14:paraId="3D44B892" w14:textId="77777777" w:rsidTr="00F67656">
        <w:tc>
          <w:tcPr>
            <w:tcW w:w="5240" w:type="dxa"/>
          </w:tcPr>
          <w:p w14:paraId="09B6A2AE" w14:textId="3BCF6044" w:rsidR="0084060F" w:rsidRDefault="0084060F" w:rsidP="0084060F">
            <w:r w:rsidRPr="00E62723">
              <w:t>Exposure to physical hazards e.g., vibration, extremes of hot/cold temperature, extreme noise</w:t>
            </w:r>
          </w:p>
        </w:tc>
        <w:tc>
          <w:tcPr>
            <w:tcW w:w="1985" w:type="dxa"/>
            <w:gridSpan w:val="3"/>
          </w:tcPr>
          <w:p w14:paraId="3E8B9094" w14:textId="77777777" w:rsidR="0084060F" w:rsidRDefault="0084060F" w:rsidP="0084060F"/>
        </w:tc>
        <w:tc>
          <w:tcPr>
            <w:tcW w:w="2410" w:type="dxa"/>
            <w:gridSpan w:val="3"/>
          </w:tcPr>
          <w:p w14:paraId="0B364D6B" w14:textId="259C4E19" w:rsidR="0084060F" w:rsidRDefault="00847127" w:rsidP="0084060F">
            <w:r>
              <w:rPr>
                <w:rFonts w:cstheme="minorHAnsi"/>
              </w:rPr>
              <w:t>√</w:t>
            </w:r>
          </w:p>
        </w:tc>
      </w:tr>
      <w:tr w:rsidR="0084060F" w14:paraId="1707583A" w14:textId="77777777" w:rsidTr="00F67656">
        <w:tc>
          <w:tcPr>
            <w:tcW w:w="5240" w:type="dxa"/>
          </w:tcPr>
          <w:p w14:paraId="10698372" w14:textId="264CD7B9" w:rsidR="0084060F" w:rsidRDefault="0084060F" w:rsidP="0084060F">
            <w:r w:rsidRPr="00070027">
              <w:t>Exposure to biological hazards e.g., viruses, bacteria, medical</w:t>
            </w:r>
            <w:r>
              <w:t xml:space="preserve"> </w:t>
            </w:r>
            <w:r w:rsidRPr="0084060F">
              <w:t>waste, animal handling</w:t>
            </w:r>
          </w:p>
        </w:tc>
        <w:tc>
          <w:tcPr>
            <w:tcW w:w="1985" w:type="dxa"/>
            <w:gridSpan w:val="3"/>
          </w:tcPr>
          <w:p w14:paraId="3AE46E0D" w14:textId="20F59354" w:rsidR="0084060F" w:rsidRDefault="00B524A3" w:rsidP="0084060F">
            <w:r>
              <w:rPr>
                <w:rFonts w:cstheme="minorHAnsi"/>
              </w:rPr>
              <w:t>√</w:t>
            </w:r>
          </w:p>
        </w:tc>
        <w:tc>
          <w:tcPr>
            <w:tcW w:w="2410" w:type="dxa"/>
            <w:gridSpan w:val="3"/>
          </w:tcPr>
          <w:p w14:paraId="685EC70E" w14:textId="0821D2DD" w:rsidR="0084060F" w:rsidRDefault="0084060F" w:rsidP="0084060F"/>
        </w:tc>
      </w:tr>
      <w:tr w:rsidR="0084060F" w14:paraId="59CF82B4" w14:textId="77777777" w:rsidTr="00F67656">
        <w:tc>
          <w:tcPr>
            <w:tcW w:w="5240" w:type="dxa"/>
          </w:tcPr>
          <w:p w14:paraId="0FD07161" w14:textId="66AC552D" w:rsidR="0084060F" w:rsidRDefault="0084060F" w:rsidP="0084060F">
            <w:r w:rsidRPr="0084060F">
              <w:t>Classified worker under the Ionising Radiation Regulations</w:t>
            </w:r>
          </w:p>
        </w:tc>
        <w:tc>
          <w:tcPr>
            <w:tcW w:w="1985" w:type="dxa"/>
            <w:gridSpan w:val="3"/>
          </w:tcPr>
          <w:p w14:paraId="4A9A5494" w14:textId="77777777" w:rsidR="0084060F" w:rsidRDefault="0084060F" w:rsidP="0084060F"/>
        </w:tc>
        <w:tc>
          <w:tcPr>
            <w:tcW w:w="2410" w:type="dxa"/>
            <w:gridSpan w:val="3"/>
          </w:tcPr>
          <w:p w14:paraId="1DAB9067" w14:textId="01ACF83C" w:rsidR="0084060F" w:rsidRDefault="00847127" w:rsidP="0084060F">
            <w:r>
              <w:rPr>
                <w:rFonts w:cstheme="minorHAnsi"/>
              </w:rPr>
              <w:t>√</w:t>
            </w:r>
          </w:p>
        </w:tc>
      </w:tr>
      <w:tr w:rsidR="0084060F" w14:paraId="279CC184" w14:textId="77777777" w:rsidTr="00F67656">
        <w:tc>
          <w:tcPr>
            <w:tcW w:w="5240" w:type="dxa"/>
          </w:tcPr>
          <w:p w14:paraId="08D61194" w14:textId="27BDBC7F" w:rsidR="0084060F" w:rsidRPr="0084060F" w:rsidRDefault="0084060F" w:rsidP="0084060F">
            <w:pPr>
              <w:rPr>
                <w:b/>
                <w:bCs/>
              </w:rPr>
            </w:pPr>
            <w:r w:rsidRPr="0084060F">
              <w:rPr>
                <w:b/>
                <w:bCs/>
              </w:rPr>
              <w:t>F. Undertaking Aerosol generating procedures (AGP) and requiring the use of FFP3 mask</w:t>
            </w:r>
          </w:p>
        </w:tc>
        <w:tc>
          <w:tcPr>
            <w:tcW w:w="1985" w:type="dxa"/>
            <w:gridSpan w:val="3"/>
          </w:tcPr>
          <w:p w14:paraId="4FC900E2" w14:textId="77777777" w:rsidR="0084060F" w:rsidRDefault="00F67656" w:rsidP="0084060F">
            <w:pPr>
              <w:rPr>
                <w:b/>
                <w:bCs/>
              </w:rPr>
            </w:pPr>
            <w:r w:rsidRPr="00F67656">
              <w:rPr>
                <w:b/>
                <w:bCs/>
              </w:rPr>
              <w:t>Yes</w:t>
            </w:r>
          </w:p>
          <w:p w14:paraId="176D1A9B" w14:textId="6D33BC36" w:rsidR="00B524A3" w:rsidRPr="00F67656" w:rsidRDefault="00B524A3" w:rsidP="0084060F">
            <w:pPr>
              <w:rPr>
                <w:b/>
                <w:bCs/>
              </w:rPr>
            </w:pPr>
            <w:r>
              <w:rPr>
                <w:rFonts w:cstheme="minorHAnsi"/>
              </w:rPr>
              <w:t>√</w:t>
            </w:r>
          </w:p>
        </w:tc>
        <w:tc>
          <w:tcPr>
            <w:tcW w:w="2410" w:type="dxa"/>
            <w:gridSpan w:val="3"/>
          </w:tcPr>
          <w:p w14:paraId="37560665" w14:textId="77777777" w:rsidR="0084060F" w:rsidRDefault="00F67656" w:rsidP="0084060F">
            <w:pPr>
              <w:rPr>
                <w:b/>
                <w:bCs/>
              </w:rPr>
            </w:pPr>
            <w:r w:rsidRPr="00F67656">
              <w:rPr>
                <w:b/>
                <w:bCs/>
              </w:rPr>
              <w:t>No</w:t>
            </w:r>
          </w:p>
          <w:p w14:paraId="4FA27CDB" w14:textId="74C842D9" w:rsidR="00847127" w:rsidRPr="00F67656" w:rsidRDefault="00847127" w:rsidP="0084060F">
            <w:pPr>
              <w:rPr>
                <w:b/>
                <w:bCs/>
              </w:rPr>
            </w:pPr>
          </w:p>
        </w:tc>
      </w:tr>
    </w:tbl>
    <w:p w14:paraId="7639054D" w14:textId="77777777" w:rsidR="000537F1" w:rsidRDefault="000537F1" w:rsidP="006E3E3D"/>
    <w:sectPr w:rsidR="000537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C21E1" w14:textId="77777777" w:rsidR="006E3E3D" w:rsidRDefault="006E3E3D" w:rsidP="006E3E3D">
      <w:pPr>
        <w:spacing w:after="0" w:line="240" w:lineRule="auto"/>
      </w:pPr>
      <w:r>
        <w:separator/>
      </w:r>
    </w:p>
  </w:endnote>
  <w:endnote w:type="continuationSeparator" w:id="0">
    <w:p w14:paraId="0740CD03" w14:textId="77777777" w:rsidR="006E3E3D" w:rsidRDefault="006E3E3D" w:rsidP="006E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ding/squatting/crouching/k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198512"/>
      <w:docPartObj>
        <w:docPartGallery w:val="Page Numbers (Bottom of Page)"/>
        <w:docPartUnique/>
      </w:docPartObj>
    </w:sdtPr>
    <w:sdtEndPr/>
    <w:sdtContent>
      <w:sdt>
        <w:sdtPr>
          <w:id w:val="1728636285"/>
          <w:docPartObj>
            <w:docPartGallery w:val="Page Numbers (Top of Page)"/>
            <w:docPartUnique/>
          </w:docPartObj>
        </w:sdtPr>
        <w:sdtEndPr/>
        <w:sdtContent>
          <w:p w14:paraId="5D6B6C62" w14:textId="3DA21B4E" w:rsidR="00F67656" w:rsidRDefault="00F67656">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B1EB5D" w14:textId="77777777" w:rsidR="00F67656" w:rsidRDefault="00F6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739CD" w14:textId="77777777" w:rsidR="006E3E3D" w:rsidRDefault="006E3E3D" w:rsidP="006E3E3D">
      <w:pPr>
        <w:spacing w:after="0" w:line="240" w:lineRule="auto"/>
      </w:pPr>
      <w:r>
        <w:separator/>
      </w:r>
    </w:p>
  </w:footnote>
  <w:footnote w:type="continuationSeparator" w:id="0">
    <w:p w14:paraId="263DF24E" w14:textId="77777777" w:rsidR="006E3E3D" w:rsidRDefault="006E3E3D" w:rsidP="006E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5D957" w14:textId="01C1EA7D" w:rsidR="006E3E3D" w:rsidRDefault="000B5E1A" w:rsidP="006E3E3D">
    <w:pPr>
      <w:pStyle w:val="Header"/>
      <w:jc w:val="right"/>
    </w:pPr>
    <w:r>
      <w:rPr>
        <w:noProof/>
      </w:rPr>
      <w:drawing>
        <wp:inline distT="0" distB="0" distL="0" distR="0" wp14:anchorId="074D5E62" wp14:editId="4C327C29">
          <wp:extent cx="1846103" cy="723900"/>
          <wp:effectExtent l="0" t="0" r="0" b="0"/>
          <wp:docPr id="7" name="Picture 7"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9499" t="27617" r="15799" b="33345"/>
                  <a:stretch/>
                </pic:blipFill>
                <pic:spPr bwMode="auto">
                  <a:xfrm>
                    <a:off x="0" y="0"/>
                    <a:ext cx="1856305" cy="727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14BF5"/>
    <w:multiLevelType w:val="hybridMultilevel"/>
    <w:tmpl w:val="87DC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93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3D"/>
    <w:rsid w:val="000432F9"/>
    <w:rsid w:val="000537F1"/>
    <w:rsid w:val="000B5E1A"/>
    <w:rsid w:val="001F7817"/>
    <w:rsid w:val="00230C45"/>
    <w:rsid w:val="00341CBD"/>
    <w:rsid w:val="003524B2"/>
    <w:rsid w:val="00436C99"/>
    <w:rsid w:val="00493C2E"/>
    <w:rsid w:val="0064224A"/>
    <w:rsid w:val="006E3E3D"/>
    <w:rsid w:val="00791A74"/>
    <w:rsid w:val="0084060F"/>
    <w:rsid w:val="00847127"/>
    <w:rsid w:val="00850834"/>
    <w:rsid w:val="008802E6"/>
    <w:rsid w:val="008E270C"/>
    <w:rsid w:val="009E1CE1"/>
    <w:rsid w:val="00AA5B07"/>
    <w:rsid w:val="00AC636F"/>
    <w:rsid w:val="00B40C38"/>
    <w:rsid w:val="00B524A3"/>
    <w:rsid w:val="00BB273E"/>
    <w:rsid w:val="00DD2764"/>
    <w:rsid w:val="00F6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A9A4D5"/>
  <w15:chartTrackingRefBased/>
  <w15:docId w15:val="{427801B2-4EF8-4CB2-A5F2-D3D69C9C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3D"/>
  </w:style>
  <w:style w:type="paragraph" w:styleId="Footer">
    <w:name w:val="footer"/>
    <w:basedOn w:val="Normal"/>
    <w:link w:val="FooterChar"/>
    <w:uiPriority w:val="99"/>
    <w:unhideWhenUsed/>
    <w:rsid w:val="006E3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3D"/>
  </w:style>
  <w:style w:type="table" w:styleId="TableGrid">
    <w:name w:val="Table Grid"/>
    <w:basedOn w:val="TableNormal"/>
    <w:uiPriority w:val="39"/>
    <w:rsid w:val="0043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C99"/>
    <w:rPr>
      <w:color w:val="0563C1" w:themeColor="hyperlink"/>
      <w:u w:val="single"/>
    </w:rPr>
  </w:style>
  <w:style w:type="character" w:styleId="UnresolvedMention">
    <w:name w:val="Unresolved Mention"/>
    <w:basedOn w:val="DefaultParagraphFont"/>
    <w:uiPriority w:val="99"/>
    <w:semiHidden/>
    <w:unhideWhenUsed/>
    <w:rsid w:val="00436C99"/>
    <w:rPr>
      <w:color w:val="605E5C"/>
      <w:shd w:val="clear" w:color="auto" w:fill="E1DFDD"/>
    </w:rPr>
  </w:style>
  <w:style w:type="paragraph" w:styleId="ListParagraph">
    <w:name w:val="List Paragraph"/>
    <w:basedOn w:val="Normal"/>
    <w:uiPriority w:val="34"/>
    <w:qFormat/>
    <w:rsid w:val="0005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258.pdf" TargetMode="External"/><Relationship Id="rId3" Type="http://schemas.openxmlformats.org/officeDocument/2006/relationships/settings" Target="settings.xml"/><Relationship Id="rId7" Type="http://schemas.openxmlformats.org/officeDocument/2006/relationships/hyperlink" Target="mailto:recruitment@swf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Clarson Matt (RJC) Head of Employment Services South Warks UFT</dc:creator>
  <cp:keywords/>
  <dc:description/>
  <cp:lastModifiedBy>Perry Amy (RLT) Medical &amp; MAP's Education Lead</cp:lastModifiedBy>
  <cp:revision>3</cp:revision>
  <cp:lastPrinted>2023-01-25T19:12:00Z</cp:lastPrinted>
  <dcterms:created xsi:type="dcterms:W3CDTF">2024-04-18T09:09:00Z</dcterms:created>
  <dcterms:modified xsi:type="dcterms:W3CDTF">2024-04-18T10:59:00Z</dcterms:modified>
</cp:coreProperties>
</file>